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v:background id="_x0000_s1025" o:bwmode="white" fillcolor="#fff2cc [663]" o:targetscreensize="1024,768">
      <v:fill color2="white [3212]" focus="100%" type="gradient"/>
    </v:background>
  </w:background>
  <w:body>
    <w:p w:rsidR="006B4E78" w:rsidRDefault="006B4E78"/>
    <w:p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Лексическая тема «Неделя добрых книг»</w:t>
      </w:r>
    </w:p>
    <w:p w:rsidR="007D6896" w:rsidRPr="00BA4FEE" w:rsidRDefault="0053640A" w:rsidP="007D6896">
      <w:pPr>
        <w:jc w:val="center"/>
        <w:rPr>
          <w:rFonts w:ascii="Times New Roman" w:hAnsi="Times New Roman" w:cs="Times New Roman"/>
          <w:color w:val="7030A0"/>
          <w:sz w:val="72"/>
          <w:szCs w:val="72"/>
        </w:rPr>
      </w:pPr>
      <w:r>
        <w:rPr>
          <w:rFonts w:ascii="Times New Roman" w:hAnsi="Times New Roman" w:cs="Times New Roman"/>
          <w:color w:val="7030A0"/>
          <w:sz w:val="72"/>
          <w:szCs w:val="72"/>
        </w:rPr>
        <w:t>18 мая – 25</w:t>
      </w:r>
      <w:bookmarkStart w:id="0" w:name="_GoBack"/>
      <w:bookmarkEnd w:id="0"/>
      <w:r w:rsidR="007D6896" w:rsidRPr="00BA4FEE">
        <w:rPr>
          <w:rFonts w:ascii="Times New Roman" w:hAnsi="Times New Roman" w:cs="Times New Roman"/>
          <w:color w:val="7030A0"/>
          <w:sz w:val="72"/>
          <w:szCs w:val="72"/>
        </w:rPr>
        <w:t xml:space="preserve"> мая.</w:t>
      </w:r>
    </w:p>
    <w:p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Рекомендована для родителей группы</w:t>
      </w:r>
    </w:p>
    <w:p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раннего возраста.</w:t>
      </w:r>
    </w:p>
    <w:p w:rsidR="007D6896" w:rsidRPr="00BA4FEE" w:rsidRDefault="007D6896" w:rsidP="007D6896">
      <w:pPr>
        <w:jc w:val="center"/>
        <w:rPr>
          <w:rFonts w:ascii="Monotype Corsiva" w:hAnsi="Monotype Corsiva"/>
          <w:color w:val="7030A0"/>
          <w:sz w:val="72"/>
          <w:szCs w:val="72"/>
        </w:rPr>
      </w:pPr>
    </w:p>
    <w:p w:rsidR="007D6896" w:rsidRPr="00BA4FEE" w:rsidRDefault="007D6896" w:rsidP="007D6896">
      <w:pPr>
        <w:jc w:val="center"/>
        <w:rPr>
          <w:rFonts w:ascii="Times New Roman" w:hAnsi="Times New Roman" w:cs="Times New Roman"/>
          <w:color w:val="7030A0"/>
          <w:sz w:val="56"/>
          <w:szCs w:val="56"/>
        </w:rPr>
      </w:pPr>
      <w:r w:rsidRPr="00BA4FEE">
        <w:rPr>
          <w:rFonts w:ascii="Times New Roman" w:hAnsi="Times New Roman" w:cs="Times New Roman"/>
          <w:color w:val="7030A0"/>
          <w:sz w:val="56"/>
          <w:szCs w:val="56"/>
        </w:rPr>
        <w:t>Воспитатели Корнилова Н.С., Гизятулина Д.М</w:t>
      </w:r>
    </w:p>
    <w:p w:rsidR="007D6896" w:rsidRPr="00BA4FEE" w:rsidRDefault="007D6896" w:rsidP="007D6896">
      <w:pPr>
        <w:jc w:val="center"/>
        <w:rPr>
          <w:rFonts w:ascii="Times New Roman" w:hAnsi="Times New Roman" w:cs="Times New Roman"/>
          <w:color w:val="7030A0"/>
          <w:sz w:val="56"/>
          <w:szCs w:val="56"/>
        </w:rPr>
      </w:pPr>
    </w:p>
    <w:p w:rsidR="007D6896" w:rsidRDefault="007D6896"/>
    <w:p w:rsidR="007D6896" w:rsidRDefault="007D6896"/>
    <w:p w:rsidR="007D6896" w:rsidRPr="002120A0" w:rsidRDefault="007D6896" w:rsidP="002120A0">
      <w:pPr>
        <w:jc w:val="both"/>
        <w:rPr>
          <w:rFonts w:ascii="Times New Roman" w:hAnsi="Times New Roman" w:cs="Times New Roman"/>
          <w:b/>
          <w:color w:val="70AD47" w:themeColor="accent6"/>
          <w:sz w:val="36"/>
          <w:szCs w:val="36"/>
        </w:rPr>
      </w:pPr>
      <w:r w:rsidRPr="002120A0">
        <w:rPr>
          <w:rFonts w:ascii="Times New Roman" w:hAnsi="Times New Roman" w:cs="Times New Roman"/>
          <w:b/>
          <w:color w:val="70AD47" w:themeColor="accent6"/>
          <w:sz w:val="36"/>
          <w:szCs w:val="36"/>
        </w:rPr>
        <w:lastRenderedPageBreak/>
        <w:t>Программное содержание: Прививать любовь к детской литературе</w:t>
      </w:r>
    </w:p>
    <w:p w:rsidR="007D6896" w:rsidRPr="007D6896" w:rsidRDefault="007D6896" w:rsidP="002120A0">
      <w:pPr>
        <w:jc w:val="both"/>
        <w:rPr>
          <w:rFonts w:ascii="Times New Roman" w:hAnsi="Times New Roman" w:cs="Times New Roman"/>
          <w:b/>
          <w:color w:val="70AD47" w:themeColor="accent6"/>
          <w:sz w:val="36"/>
          <w:szCs w:val="36"/>
        </w:rPr>
      </w:pPr>
      <w:r w:rsidRPr="002120A0">
        <w:rPr>
          <w:rFonts w:ascii="Times New Roman" w:hAnsi="Times New Roman" w:cs="Times New Roman"/>
          <w:b/>
          <w:color w:val="70AD47" w:themeColor="accent6"/>
          <w:sz w:val="36"/>
          <w:szCs w:val="36"/>
        </w:rPr>
        <w:t>Развивать восприятие детей, способствовать связи восприятия со словом и дальнейшим действием; учить детей использовать слова-названия для более глубокого восприятия различных качеств предметов</w:t>
      </w:r>
      <w:r w:rsidR="002120A0">
        <w:rPr>
          <w:rFonts w:ascii="Times New Roman" w:hAnsi="Times New Roman" w:cs="Times New Roman"/>
          <w:b/>
          <w:color w:val="70AD47" w:themeColor="accent6"/>
          <w:sz w:val="36"/>
          <w:szCs w:val="36"/>
        </w:rPr>
        <w:t>.</w:t>
      </w:r>
      <w:r w:rsidRPr="002120A0">
        <w:rPr>
          <w:rFonts w:ascii="Times New Roman" w:hAnsi="Times New Roman" w:cs="Times New Roman"/>
          <w:b/>
          <w:color w:val="70AD47" w:themeColor="accent6"/>
          <w:sz w:val="36"/>
          <w:szCs w:val="36"/>
        </w:rPr>
        <w:t>Совершенствовать уровень накопленных практических навыков: побуждать детей к использованию различных способ для достижения цели. Стимулировать ребёнка повторять слова и фразы из знакомых сказок, способствовать проявлению самостоятельности, активности в игре с персонажами-игрушками. Вызвать эмоциональный отклик на музыкальное сопровождение, побуждать их выполнять совместные движения под музыку</w:t>
      </w:r>
      <w:r w:rsidRPr="007D6896">
        <w:rPr>
          <w:rFonts w:ascii="Times New Roman" w:hAnsi="Times New Roman" w:cs="Times New Roman"/>
          <w:b/>
          <w:color w:val="70AD47" w:themeColor="accent6"/>
          <w:sz w:val="36"/>
          <w:szCs w:val="36"/>
        </w:rPr>
        <w:t>.</w:t>
      </w:r>
    </w:p>
    <w:p w:rsidR="007D6896" w:rsidRPr="007D6896" w:rsidRDefault="007D6896" w:rsidP="007D6896">
      <w:pPr>
        <w:rPr>
          <w:rFonts w:ascii="Times New Roman" w:hAnsi="Times New Roman" w:cs="Times New Roman"/>
          <w:color w:val="2F5496" w:themeColor="accent1" w:themeShade="BF"/>
          <w:sz w:val="32"/>
          <w:szCs w:val="32"/>
        </w:rPr>
      </w:pPr>
      <w:r w:rsidRPr="007D6896">
        <w:rPr>
          <w:rFonts w:ascii="Times New Roman" w:hAnsi="Times New Roman" w:cs="Times New Roman"/>
          <w:color w:val="2F5496" w:themeColor="accent1" w:themeShade="BF"/>
          <w:sz w:val="32"/>
          <w:szCs w:val="32"/>
        </w:rPr>
        <w:t>В последнее время во всём мире значительно снизился интерес к книге. У нас, некогда самой читающей нации в мире, чтение перестаёт быть безусловной национальной ценностью. Современный человек активно осваивает аудиовизуальную культуру. Книга постепенно уходит на второй план, чтение перестаёт быть процессом воспитания собственной души, требующим от человека большой работы ума и сердца, переживания, осмысления. Значение хорошей книги в жизни человека сложно переоценить. Она помогает нам разбираться в сложных обстоятельствах жизни, учит нас уважать человека и правильно оценивать самих себя. Чтение развивает интеллект, формирует духовно зрелую, образованную личность. Читающий человек –мыслящий человек. Вот почему так важно прививать детям любовь к книге начиная с дошкольного возраста. Ведь книга способствует расширению горизонта детского знания о мире, помогает ребёнку усвоить образцы поведения, воплощённые в тех или иных литературных героях, формирует начальные представления о прекрасном.</w:t>
      </w:r>
    </w:p>
    <w:p w:rsidR="007D6896" w:rsidRPr="002120A0" w:rsidRDefault="007D6896">
      <w:pPr>
        <w:rPr>
          <w:color w:val="FF0000"/>
        </w:rPr>
      </w:pPr>
    </w:p>
    <w:p w:rsidR="007D6896" w:rsidRPr="002120A0" w:rsidRDefault="007D6896" w:rsidP="007D6896">
      <w:pPr>
        <w:tabs>
          <w:tab w:val="left" w:pos="1200"/>
        </w:tabs>
        <w:rPr>
          <w:rFonts w:ascii="Times New Roman" w:hAnsi="Times New Roman" w:cs="Times New Roman"/>
          <w:b/>
          <w:color w:val="FF0000"/>
          <w:sz w:val="44"/>
          <w:szCs w:val="44"/>
          <w:lang w:eastAsia="ru-RU"/>
        </w:rPr>
      </w:pPr>
      <w:r w:rsidRPr="002120A0">
        <w:rPr>
          <w:rFonts w:ascii="Times New Roman" w:hAnsi="Times New Roman" w:cs="Times New Roman"/>
          <w:b/>
          <w:color w:val="FF0000"/>
          <w:sz w:val="44"/>
          <w:szCs w:val="44"/>
        </w:rPr>
        <w:t>Беседа «Какие бывают книги»</w:t>
      </w:r>
    </w:p>
    <w:p w:rsidR="007D6896" w:rsidRDefault="007D6896" w:rsidP="007D6896">
      <w:pPr>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drawing>
          <wp:anchor distT="0" distB="0" distL="114300" distR="114300" simplePos="0" relativeHeight="251659264" behindDoc="0" locked="0" layoutInCell="1" allowOverlap="1" wp14:anchorId="49B519A1" wp14:editId="43A51253">
            <wp:simplePos x="0" y="0"/>
            <wp:positionH relativeFrom="margin">
              <wp:align>left</wp:align>
            </wp:positionH>
            <wp:positionV relativeFrom="paragraph">
              <wp:posOffset>57785</wp:posOffset>
            </wp:positionV>
            <wp:extent cx="4762500" cy="34194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c8fc780502.png"/>
                    <pic:cNvPicPr/>
                  </pic:nvPicPr>
                  <pic:blipFill>
                    <a:blip r:embed="rId6">
                      <a:extLst>
                        <a:ext uri="{28A0092B-C50C-407E-A947-70E740481C1C}">
                          <a14:useLocalDpi xmlns:a14="http://schemas.microsoft.com/office/drawing/2010/main" val="0"/>
                        </a:ext>
                      </a:extLst>
                    </a:blip>
                    <a:stretch>
                      <a:fillRect/>
                    </a:stretch>
                  </pic:blipFill>
                  <pic:spPr>
                    <a:xfrm>
                      <a:off x="0" y="0"/>
                      <a:ext cx="4762500" cy="3419475"/>
                    </a:xfrm>
                    <a:prstGeom prst="rect">
                      <a:avLst/>
                    </a:prstGeom>
                  </pic:spPr>
                </pic:pic>
              </a:graphicData>
            </a:graphic>
          </wp:anchor>
        </w:drawing>
      </w:r>
    </w:p>
    <w:p w:rsidR="007D6896" w:rsidRPr="00567B86" w:rsidRDefault="007D6896" w:rsidP="007D6896">
      <w:pPr>
        <w:rPr>
          <w:rFonts w:ascii="Times New Roman" w:hAnsi="Times New Roman" w:cs="Times New Roman"/>
          <w:color w:val="0070C0"/>
          <w:sz w:val="36"/>
          <w:szCs w:val="36"/>
        </w:rPr>
      </w:pPr>
      <w:r w:rsidRPr="00567B86">
        <w:rPr>
          <w:rFonts w:ascii="Times New Roman" w:hAnsi="Times New Roman" w:cs="Times New Roman"/>
          <w:color w:val="0070C0"/>
          <w:sz w:val="36"/>
          <w:szCs w:val="36"/>
        </w:rPr>
        <w:t>Дать детям понятие, что книга - друг детей!  Расскажите, о чем нам могут рассказать книги. Вспомните и перечислите любимые и знакомые ребенку сказки.</w:t>
      </w:r>
    </w:p>
    <w:p w:rsidR="007D6896" w:rsidRPr="00567B86" w:rsidRDefault="007D6896" w:rsidP="007D6896">
      <w:pPr>
        <w:rPr>
          <w:rFonts w:ascii="Times New Roman" w:hAnsi="Times New Roman" w:cs="Times New Roman"/>
          <w:color w:val="0070C0"/>
          <w:sz w:val="36"/>
          <w:szCs w:val="36"/>
        </w:rPr>
      </w:pPr>
      <w:r w:rsidRPr="00567B86">
        <w:rPr>
          <w:rFonts w:ascii="Times New Roman" w:hAnsi="Times New Roman" w:cs="Times New Roman"/>
          <w:color w:val="0070C0"/>
          <w:sz w:val="36"/>
          <w:szCs w:val="36"/>
        </w:rPr>
        <w:t xml:space="preserve"> Воспитывать бережное отношение, любовь к книге!</w:t>
      </w:r>
      <w:r>
        <w:rPr>
          <w:rFonts w:ascii="Times New Roman" w:hAnsi="Times New Roman" w:cs="Times New Roman"/>
          <w:color w:val="0070C0"/>
          <w:sz w:val="36"/>
          <w:szCs w:val="36"/>
        </w:rPr>
        <w:t xml:space="preserve"> Если в доме есть книга, которая требует ремонта, самое время вместе с малышом постараться отремонтировать книгу. Тем самым можно доступно и легко объяснить ребенку, почему нельзя книгу рвать, рисовать на страницах, кидать на пол и т.д.</w:t>
      </w:r>
    </w:p>
    <w:p w:rsidR="007D6896" w:rsidRPr="007D6896" w:rsidRDefault="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Закрепите с ребенком название частей книги- обложка, есть рисунки, которые называются иллюстрациями, есть страницы, есть размер</w:t>
      </w:r>
      <w:r>
        <w:rPr>
          <w:rFonts w:ascii="Times New Roman" w:hAnsi="Times New Roman" w:cs="Times New Roman"/>
          <w:color w:val="4472C4" w:themeColor="accent1"/>
          <w:sz w:val="32"/>
          <w:szCs w:val="32"/>
        </w:rPr>
        <w:t>.</w:t>
      </w:r>
    </w:p>
    <w:p w:rsidR="007D6896" w:rsidRDefault="007D6896"/>
    <w:p w:rsidR="007D6896" w:rsidRDefault="007D6896"/>
    <w:p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lastRenderedPageBreak/>
        <w:t>Дорогие родители! Мы хотели бы предложить изготовить книжку-малышку вместе со своим ребенком Книжка-малышка может быть маленькой или большой, главное, чтобы ребенку было удобно держать ее в руках и хотелось рассматривать. По сути, это своеобразный гибрид книги и игрушки, развивающий и мышление, и память, и мелкую моторику. Развивающие книжки могут быть не только разного размера, но и разного содержания, которое зависит от возраста и интересов конкретного ребенка, от желания родителей и т.д. Словом, нет никаких ограничений.</w:t>
      </w:r>
    </w:p>
    <w:p w:rsidR="007D6896" w:rsidRPr="007D6896" w:rsidRDefault="007D6896" w:rsidP="007D6896">
      <w:pPr>
        <w:rPr>
          <w:b/>
        </w:rPr>
      </w:pPr>
      <w:r w:rsidRPr="007D6896">
        <w:rPr>
          <w:noProof/>
          <w:lang w:eastAsia="ru-RU"/>
        </w:rPr>
        <w:drawing>
          <wp:anchor distT="0" distB="0" distL="114300" distR="114300" simplePos="0" relativeHeight="251661312" behindDoc="1" locked="0" layoutInCell="1" allowOverlap="1" wp14:anchorId="0F1BF0E3" wp14:editId="3DF4F2F5">
            <wp:simplePos x="0" y="0"/>
            <wp:positionH relativeFrom="column">
              <wp:posOffset>4528185</wp:posOffset>
            </wp:positionH>
            <wp:positionV relativeFrom="paragraph">
              <wp:posOffset>394970</wp:posOffset>
            </wp:positionV>
            <wp:extent cx="4283075" cy="3211830"/>
            <wp:effectExtent l="0" t="0" r="317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k-sdelat-knizhku-malyshku-2-600x450.jpg"/>
                    <pic:cNvPicPr/>
                  </pic:nvPicPr>
                  <pic:blipFill>
                    <a:blip r:embed="rId7">
                      <a:extLst>
                        <a:ext uri="{28A0092B-C50C-407E-A947-70E740481C1C}">
                          <a14:useLocalDpi xmlns:a14="http://schemas.microsoft.com/office/drawing/2010/main" val="0"/>
                        </a:ext>
                      </a:extLst>
                    </a:blip>
                    <a:stretch>
                      <a:fillRect/>
                    </a:stretch>
                  </pic:blipFill>
                  <pic:spPr>
                    <a:xfrm>
                      <a:off x="0" y="0"/>
                      <a:ext cx="4283075" cy="3211830"/>
                    </a:xfrm>
                    <a:prstGeom prst="rect">
                      <a:avLst/>
                    </a:prstGeom>
                  </pic:spPr>
                </pic:pic>
              </a:graphicData>
            </a:graphic>
            <wp14:sizeRelH relativeFrom="margin">
              <wp14:pctWidth>0</wp14:pctWidth>
            </wp14:sizeRelH>
            <wp14:sizeRelV relativeFrom="margin">
              <wp14:pctHeight>0</wp14:pctHeight>
            </wp14:sizeRelV>
          </wp:anchor>
        </w:drawing>
      </w:r>
    </w:p>
    <w:p w:rsidR="007D6896" w:rsidRPr="007D6896" w:rsidRDefault="007D6896" w:rsidP="007D6896">
      <w:pPr>
        <w:rPr>
          <w:rFonts w:ascii="Times New Roman" w:hAnsi="Times New Roman" w:cs="Times New Roman"/>
          <w:b/>
          <w:color w:val="FF0000"/>
          <w:sz w:val="32"/>
          <w:szCs w:val="32"/>
        </w:rPr>
      </w:pPr>
      <w:r w:rsidRPr="007D6896">
        <w:rPr>
          <w:rFonts w:ascii="Times New Roman" w:hAnsi="Times New Roman" w:cs="Times New Roman"/>
          <w:b/>
          <w:color w:val="FF0000"/>
          <w:sz w:val="32"/>
          <w:szCs w:val="32"/>
        </w:rPr>
        <w:t>Книжка-малышка «Изучаем геометрическое фигуры»</w:t>
      </w:r>
    </w:p>
    <w:p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Вам понадобятся:</w:t>
      </w:r>
    </w:p>
    <w:p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цветной картон;</w:t>
      </w:r>
    </w:p>
    <w:p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цветная бумага; клей-карандаш;</w:t>
      </w:r>
    </w:p>
    <w:p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нитки; простой карандаш; ножницы;</w:t>
      </w:r>
    </w:p>
    <w:p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игла; линейка; шаблоны фигур.</w:t>
      </w:r>
    </w:p>
    <w:p w:rsidR="007D6896" w:rsidRPr="007D6896" w:rsidRDefault="007D6896" w:rsidP="007D6896">
      <w:pPr>
        <w:rPr>
          <w:color w:val="4472C4" w:themeColor="accent1"/>
          <w:sz w:val="28"/>
          <w:szCs w:val="28"/>
        </w:rPr>
      </w:pPr>
    </w:p>
    <w:p w:rsidR="007D6896" w:rsidRPr="007D6896" w:rsidRDefault="007D6896" w:rsidP="007D6896"/>
    <w:p w:rsidR="007D6896" w:rsidRPr="007D6896" w:rsidRDefault="007D6896" w:rsidP="007D6896"/>
    <w:p w:rsidR="007D6896" w:rsidRDefault="007D6896"/>
    <w:p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noProof/>
          <w:color w:val="4472C4" w:themeColor="accent1"/>
          <w:sz w:val="32"/>
          <w:szCs w:val="32"/>
          <w:lang w:eastAsia="ru-RU"/>
        </w:rPr>
        <w:lastRenderedPageBreak/>
        <w:drawing>
          <wp:anchor distT="0" distB="0" distL="114300" distR="114300" simplePos="0" relativeHeight="251663360" behindDoc="0" locked="0" layoutInCell="1" allowOverlap="1" wp14:anchorId="3AE1DA26" wp14:editId="057AB51B">
            <wp:simplePos x="0" y="0"/>
            <wp:positionH relativeFrom="column">
              <wp:posOffset>6366510</wp:posOffset>
            </wp:positionH>
            <wp:positionV relativeFrom="paragraph">
              <wp:posOffset>0</wp:posOffset>
            </wp:positionV>
            <wp:extent cx="2428875" cy="1820545"/>
            <wp:effectExtent l="0" t="0" r="9525"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k-sdelat-knizhku-malyshku-5-600x4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1820545"/>
                    </a:xfrm>
                    <a:prstGeom prst="rect">
                      <a:avLst/>
                    </a:prstGeom>
                  </pic:spPr>
                </pic:pic>
              </a:graphicData>
            </a:graphic>
            <wp14:sizeRelH relativeFrom="margin">
              <wp14:pctWidth>0</wp14:pctWidth>
            </wp14:sizeRelH>
            <wp14:sizeRelV relativeFrom="margin">
              <wp14:pctHeight>0</wp14:pctHeight>
            </wp14:sizeRelV>
          </wp:anchor>
        </w:drawing>
      </w:r>
      <w:r w:rsidRPr="007D6896">
        <w:rPr>
          <w:rFonts w:ascii="Times New Roman" w:hAnsi="Times New Roman" w:cs="Times New Roman"/>
          <w:color w:val="4472C4" w:themeColor="accent1"/>
          <w:sz w:val="32"/>
          <w:szCs w:val="32"/>
        </w:rPr>
        <w:t xml:space="preserve">1)Для изготовления понадобится два листа цветного картона. </w:t>
      </w:r>
    </w:p>
    <w:p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 xml:space="preserve"> Каждый из них нужно разделить на 6 равных частей.</w:t>
      </w:r>
    </w:p>
    <w:p w:rsidR="007D6896" w:rsidRPr="007D6896" w:rsidRDefault="007D6896" w:rsidP="007D6896">
      <w:r w:rsidRPr="007D6896">
        <w:rPr>
          <w:rFonts w:ascii="Times New Roman" w:hAnsi="Times New Roman" w:cs="Times New Roman"/>
          <w:color w:val="4472C4" w:themeColor="accent1"/>
          <w:sz w:val="32"/>
          <w:szCs w:val="32"/>
        </w:rPr>
        <w:t>Разрезать картонные листы по намеченным линиям</w:t>
      </w:r>
      <w:r w:rsidRPr="007D6896">
        <w:t>.</w:t>
      </w:r>
      <w:r w:rsidRPr="007D6896">
        <w:br/>
      </w:r>
    </w:p>
    <w:p w:rsidR="007D6896" w:rsidRPr="007D6896" w:rsidRDefault="007D6896" w:rsidP="007D6896"/>
    <w:p w:rsidR="007D6896" w:rsidRPr="007D6896" w:rsidRDefault="007D6896" w:rsidP="007D6896"/>
    <w:p w:rsidR="007D6896" w:rsidRPr="007D6896" w:rsidRDefault="007D6896" w:rsidP="007D6896"/>
    <w:p w:rsidR="007D6896" w:rsidRPr="007D6896" w:rsidRDefault="007D6896" w:rsidP="007D6896">
      <w:r w:rsidRPr="007D6896">
        <w:rPr>
          <w:noProof/>
          <w:lang w:eastAsia="ru-RU"/>
        </w:rPr>
        <w:drawing>
          <wp:anchor distT="0" distB="0" distL="114300" distR="114300" simplePos="0" relativeHeight="251664384" behindDoc="0" locked="0" layoutInCell="1" allowOverlap="1" wp14:anchorId="20AA02AD" wp14:editId="35356D5B">
            <wp:simplePos x="0" y="0"/>
            <wp:positionH relativeFrom="column">
              <wp:posOffset>6318885</wp:posOffset>
            </wp:positionH>
            <wp:positionV relativeFrom="paragraph">
              <wp:posOffset>276225</wp:posOffset>
            </wp:positionV>
            <wp:extent cx="2514600" cy="18859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k-sdelat-knizhku-malyshku-7-600x450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p>
    <w:p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2) Используя готовый шаблон, вырезать из цветной бумаги разные</w:t>
      </w:r>
    </w:p>
    <w:p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 xml:space="preserve"> геометрические фигуры. Вместе с ребенком наклеить вырезанные из цветной бумаги геометрические фигуры на картонные листы в произвольном порядке. Стараться, чтобы на каждом листе были разные фигуры, комбинировать цвета, формы, размеры и прочее.</w:t>
      </w:r>
      <w:r w:rsidRPr="007D6896">
        <w:rPr>
          <w:rFonts w:ascii="Times New Roman" w:hAnsi="Times New Roman" w:cs="Times New Roman"/>
          <w:color w:val="4472C4" w:themeColor="accent1"/>
          <w:sz w:val="32"/>
          <w:szCs w:val="32"/>
        </w:rPr>
        <w:br/>
      </w:r>
    </w:p>
    <w:p w:rsidR="007D6896" w:rsidRPr="007D6896" w:rsidRDefault="007D6896" w:rsidP="007D6896">
      <w:pPr>
        <w:rPr>
          <w:rFonts w:ascii="Times New Roman" w:hAnsi="Times New Roman" w:cs="Times New Roman"/>
          <w:color w:val="4472C4" w:themeColor="accent1"/>
          <w:sz w:val="32"/>
          <w:szCs w:val="32"/>
        </w:rPr>
      </w:pPr>
    </w:p>
    <w:p w:rsidR="007D6896" w:rsidRPr="007D6896" w:rsidRDefault="007D6896" w:rsidP="007D6896"/>
    <w:p w:rsidR="007D6896" w:rsidRPr="007D6896" w:rsidRDefault="007D6896" w:rsidP="007D6896"/>
    <w:p w:rsidR="007D6896" w:rsidRDefault="007D6896" w:rsidP="007D6896">
      <w:r w:rsidRPr="007D6896">
        <w:rPr>
          <w:rFonts w:ascii="Times New Roman" w:hAnsi="Times New Roman" w:cs="Times New Roman"/>
          <w:color w:val="4472C4" w:themeColor="accent1"/>
          <w:sz w:val="32"/>
          <w:szCs w:val="32"/>
        </w:rPr>
        <w:t>3) А теперь осталось вырезать корешок для книжки, аккуратно сложить карточки, проделать отверстия, продеть прочной нитью и собрать книжку.</w:t>
      </w:r>
    </w:p>
    <w:p w:rsidR="007D6896" w:rsidRPr="002120A0" w:rsidRDefault="007D6896" w:rsidP="007D6896">
      <w:pPr>
        <w:rPr>
          <w:color w:val="FF0000"/>
        </w:rPr>
      </w:pPr>
      <w:r w:rsidRPr="002120A0">
        <w:rPr>
          <w:rFonts w:ascii="Times New Roman" w:hAnsi="Times New Roman" w:cs="Times New Roman"/>
          <w:b/>
          <w:color w:val="FF0000"/>
          <w:sz w:val="40"/>
          <w:szCs w:val="40"/>
        </w:rPr>
        <w:lastRenderedPageBreak/>
        <w:t>«Колобок»- рисуем пластилином.</w:t>
      </w:r>
    </w:p>
    <w:p w:rsidR="007D6896" w:rsidRDefault="007D6896" w:rsidP="007D6896">
      <w:pPr>
        <w:rPr>
          <w:rFonts w:ascii="Times New Roman" w:hAnsi="Times New Roman" w:cs="Times New Roman"/>
          <w:b/>
          <w:color w:val="0070C0"/>
          <w:sz w:val="32"/>
          <w:szCs w:val="32"/>
        </w:rPr>
      </w:pPr>
      <w:r w:rsidRPr="00CF2B33">
        <w:rPr>
          <w:rFonts w:ascii="Times New Roman" w:hAnsi="Times New Roman" w:cs="Times New Roman"/>
          <w:b/>
          <w:color w:val="0070C0"/>
          <w:sz w:val="32"/>
          <w:szCs w:val="32"/>
        </w:rPr>
        <w:t>Прочитайте</w:t>
      </w:r>
      <w:r>
        <w:rPr>
          <w:rFonts w:ascii="Times New Roman" w:hAnsi="Times New Roman" w:cs="Times New Roman"/>
          <w:b/>
          <w:color w:val="0070C0"/>
          <w:sz w:val="32"/>
          <w:szCs w:val="32"/>
        </w:rPr>
        <w:t xml:space="preserve"> еще раз</w:t>
      </w:r>
      <w:r w:rsidRPr="00CF2B33">
        <w:rPr>
          <w:rFonts w:ascii="Times New Roman" w:hAnsi="Times New Roman" w:cs="Times New Roman"/>
          <w:b/>
          <w:color w:val="0070C0"/>
          <w:sz w:val="32"/>
          <w:szCs w:val="32"/>
        </w:rPr>
        <w:t xml:space="preserve"> вместе с ребенком сказку «Колобок»</w:t>
      </w:r>
      <w:r>
        <w:rPr>
          <w:rFonts w:ascii="Times New Roman" w:hAnsi="Times New Roman" w:cs="Times New Roman"/>
          <w:b/>
          <w:color w:val="0070C0"/>
          <w:sz w:val="32"/>
          <w:szCs w:val="32"/>
        </w:rPr>
        <w:t>, рассмотрите иллюстрации к сказке.</w:t>
      </w:r>
      <w:r w:rsidRPr="00CF2B33">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 xml:space="preserve"> </w:t>
      </w:r>
      <w:r w:rsidRPr="00CF2B33">
        <w:rPr>
          <w:rFonts w:ascii="Times New Roman" w:hAnsi="Times New Roman" w:cs="Times New Roman"/>
          <w:b/>
          <w:color w:val="0070C0"/>
          <w:sz w:val="32"/>
          <w:szCs w:val="32"/>
        </w:rPr>
        <w:t xml:space="preserve">Предложите ребенку нарисовать колобка, </w:t>
      </w:r>
      <w:r>
        <w:rPr>
          <w:rFonts w:ascii="Times New Roman" w:hAnsi="Times New Roman" w:cs="Times New Roman"/>
          <w:b/>
          <w:color w:val="0070C0"/>
          <w:sz w:val="32"/>
          <w:szCs w:val="32"/>
        </w:rPr>
        <w:t>но не красками</w:t>
      </w:r>
      <w:r w:rsidRPr="00CF2B33">
        <w:rPr>
          <w:rFonts w:ascii="Times New Roman" w:hAnsi="Times New Roman" w:cs="Times New Roman"/>
          <w:b/>
          <w:color w:val="0070C0"/>
          <w:sz w:val="32"/>
          <w:szCs w:val="32"/>
        </w:rPr>
        <w:t>,</w:t>
      </w:r>
      <w:r>
        <w:rPr>
          <w:rFonts w:ascii="Times New Roman" w:hAnsi="Times New Roman" w:cs="Times New Roman"/>
          <w:b/>
          <w:color w:val="0070C0"/>
          <w:sz w:val="32"/>
          <w:szCs w:val="32"/>
        </w:rPr>
        <w:t xml:space="preserve"> </w:t>
      </w:r>
      <w:r w:rsidRPr="00CF2B33">
        <w:rPr>
          <w:rFonts w:ascii="Times New Roman" w:hAnsi="Times New Roman" w:cs="Times New Roman"/>
          <w:b/>
          <w:color w:val="0070C0"/>
          <w:sz w:val="32"/>
          <w:szCs w:val="32"/>
        </w:rPr>
        <w:t>а пластили</w:t>
      </w:r>
      <w:r>
        <w:rPr>
          <w:rFonts w:ascii="Times New Roman" w:hAnsi="Times New Roman" w:cs="Times New Roman"/>
          <w:b/>
          <w:color w:val="0070C0"/>
          <w:sz w:val="32"/>
          <w:szCs w:val="32"/>
        </w:rPr>
        <w:t xml:space="preserve">ном. Для такой техники </w:t>
      </w:r>
      <w:r w:rsidRPr="00CF2B33">
        <w:rPr>
          <w:rFonts w:ascii="Times New Roman" w:hAnsi="Times New Roman" w:cs="Times New Roman"/>
          <w:b/>
          <w:color w:val="0070C0"/>
          <w:sz w:val="32"/>
          <w:szCs w:val="32"/>
        </w:rPr>
        <w:t>родителям нужно предварительно разогреть</w:t>
      </w:r>
      <w:r>
        <w:rPr>
          <w:rFonts w:ascii="Times New Roman" w:hAnsi="Times New Roman" w:cs="Times New Roman"/>
          <w:b/>
          <w:color w:val="0070C0"/>
          <w:sz w:val="32"/>
          <w:szCs w:val="32"/>
        </w:rPr>
        <w:t xml:space="preserve"> в руках</w:t>
      </w:r>
      <w:r w:rsidRPr="00CF2B33">
        <w:rPr>
          <w:rFonts w:ascii="Times New Roman" w:hAnsi="Times New Roman" w:cs="Times New Roman"/>
          <w:b/>
          <w:color w:val="0070C0"/>
          <w:sz w:val="32"/>
          <w:szCs w:val="32"/>
        </w:rPr>
        <w:t xml:space="preserve"> пластилин</w:t>
      </w:r>
      <w:r>
        <w:rPr>
          <w:rFonts w:ascii="Times New Roman" w:hAnsi="Times New Roman" w:cs="Times New Roman"/>
          <w:b/>
          <w:color w:val="0070C0"/>
          <w:sz w:val="32"/>
          <w:szCs w:val="32"/>
        </w:rPr>
        <w:t>.  Подготовьте шаблон с контуром колобка. Колобок может сидеть на окошке, или катиться по дорожке, а может вы вместе с ребенком решите, что колобок будет с лисичкой.</w:t>
      </w:r>
    </w:p>
    <w:p w:rsidR="007D6896" w:rsidRPr="00CF2B33" w:rsidRDefault="007D6896" w:rsidP="007D6896">
      <w:pPr>
        <w:rPr>
          <w:rFonts w:ascii="Times New Roman" w:hAnsi="Times New Roman" w:cs="Times New Roman"/>
          <w:b/>
          <w:color w:val="0070C0"/>
          <w:sz w:val="32"/>
          <w:szCs w:val="32"/>
        </w:rPr>
      </w:pPr>
      <w:r>
        <w:rPr>
          <w:rFonts w:ascii="Times New Roman" w:hAnsi="Times New Roman" w:cs="Times New Roman"/>
          <w:b/>
          <w:noProof/>
          <w:color w:val="0070C0"/>
          <w:sz w:val="32"/>
          <w:szCs w:val="32"/>
          <w:lang w:eastAsia="ru-RU"/>
        </w:rPr>
        <w:drawing>
          <wp:anchor distT="0" distB="0" distL="114300" distR="114300" simplePos="0" relativeHeight="251666432" behindDoc="0" locked="0" layoutInCell="1" allowOverlap="1" wp14:anchorId="6C01D121" wp14:editId="1CC0CB1D">
            <wp:simplePos x="0" y="0"/>
            <wp:positionH relativeFrom="column">
              <wp:posOffset>4737735</wp:posOffset>
            </wp:positionH>
            <wp:positionV relativeFrom="paragraph">
              <wp:posOffset>8890</wp:posOffset>
            </wp:positionV>
            <wp:extent cx="4324350" cy="29178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0278.jpg"/>
                    <pic:cNvPicPr/>
                  </pic:nvPicPr>
                  <pic:blipFill>
                    <a:blip r:embed="rId10">
                      <a:extLst>
                        <a:ext uri="{28A0092B-C50C-407E-A947-70E740481C1C}">
                          <a14:useLocalDpi xmlns:a14="http://schemas.microsoft.com/office/drawing/2010/main" val="0"/>
                        </a:ext>
                      </a:extLst>
                    </a:blip>
                    <a:stretch>
                      <a:fillRect/>
                    </a:stretch>
                  </pic:blipFill>
                  <pic:spPr>
                    <a:xfrm>
                      <a:off x="0" y="0"/>
                      <a:ext cx="4324350" cy="2917825"/>
                    </a:xfrm>
                    <a:prstGeom prst="rect">
                      <a:avLst/>
                    </a:prstGeom>
                  </pic:spPr>
                </pic:pic>
              </a:graphicData>
            </a:graphic>
            <wp14:sizeRelH relativeFrom="margin">
              <wp14:pctWidth>0</wp14:pctWidth>
            </wp14:sizeRelH>
            <wp14:sizeRelV relativeFrom="margin">
              <wp14:pctHeight>0</wp14:pctHeight>
            </wp14:sizeRelV>
          </wp:anchor>
        </w:drawing>
      </w:r>
    </w:p>
    <w:p w:rsidR="007D6896" w:rsidRDefault="007D6896" w:rsidP="007D6896">
      <w:pPr>
        <w:rPr>
          <w:rFonts w:ascii="Times New Roman" w:hAnsi="Times New Roman" w:cs="Times New Roman"/>
          <w:b/>
          <w:color w:val="0070C0"/>
          <w:sz w:val="32"/>
          <w:szCs w:val="32"/>
        </w:rPr>
      </w:pPr>
      <w:r w:rsidRPr="00F33E1B">
        <w:rPr>
          <w:rFonts w:ascii="Times New Roman" w:hAnsi="Times New Roman" w:cs="Times New Roman"/>
          <w:b/>
          <w:color w:val="0070C0"/>
          <w:sz w:val="32"/>
          <w:szCs w:val="32"/>
        </w:rPr>
        <w:t>Ребенок отщип</w:t>
      </w:r>
      <w:r>
        <w:rPr>
          <w:rFonts w:ascii="Times New Roman" w:hAnsi="Times New Roman" w:cs="Times New Roman"/>
          <w:b/>
          <w:color w:val="0070C0"/>
          <w:sz w:val="32"/>
          <w:szCs w:val="32"/>
        </w:rPr>
        <w:t>ывает кусочек пластилина, скатывает шарик круговыми движениями. Готовый шарик   малыш расплющивает, растягивает на рисунке. Взрослый помогает при необходимости, следит чтобы ребенок старался     не выходить за контур.</w:t>
      </w:r>
    </w:p>
    <w:p w:rsidR="007D6896" w:rsidRPr="00F33E1B" w:rsidRDefault="007D6896" w:rsidP="007D6896">
      <w:pPr>
        <w:rPr>
          <w:rFonts w:ascii="Times New Roman" w:hAnsi="Times New Roman" w:cs="Times New Roman"/>
          <w:b/>
          <w:color w:val="0070C0"/>
          <w:sz w:val="32"/>
          <w:szCs w:val="32"/>
        </w:rPr>
      </w:pPr>
    </w:p>
    <w:p w:rsidR="007D6896" w:rsidRDefault="007D6896" w:rsidP="007D6896">
      <w:pPr>
        <w:rPr>
          <w:rFonts w:ascii="Times New Roman" w:hAnsi="Times New Roman" w:cs="Times New Roman"/>
          <w:color w:val="0070C0"/>
          <w:sz w:val="28"/>
          <w:szCs w:val="28"/>
        </w:rPr>
      </w:pPr>
    </w:p>
    <w:p w:rsidR="007D6896" w:rsidRPr="005151FB" w:rsidRDefault="007D6896" w:rsidP="007D6896">
      <w:pPr>
        <w:rPr>
          <w:rFonts w:ascii="Times New Roman" w:hAnsi="Times New Roman" w:cs="Times New Roman"/>
          <w:color w:val="0070C0"/>
          <w:sz w:val="28"/>
          <w:szCs w:val="28"/>
        </w:rPr>
      </w:pPr>
    </w:p>
    <w:p w:rsidR="007D6896" w:rsidRDefault="007D6896" w:rsidP="007D6896">
      <w:pPr>
        <w:rPr>
          <w:rFonts w:ascii="Times New Roman" w:hAnsi="Times New Roman" w:cs="Times New Roman"/>
          <w:color w:val="0070C0"/>
          <w:sz w:val="28"/>
          <w:szCs w:val="28"/>
        </w:rPr>
      </w:pPr>
    </w:p>
    <w:p w:rsidR="007D6896" w:rsidRDefault="007D6896" w:rsidP="007D6896"/>
    <w:p w:rsidR="007D6896" w:rsidRPr="002120A0" w:rsidRDefault="002120A0" w:rsidP="007D6896">
      <w:pPr>
        <w:rPr>
          <w:rFonts w:ascii="Times New Roman" w:hAnsi="Times New Roman" w:cs="Times New Roman"/>
          <w:b/>
          <w:i/>
          <w:color w:val="FF0000"/>
          <w:sz w:val="44"/>
          <w:szCs w:val="44"/>
        </w:rPr>
      </w:pPr>
      <w:r w:rsidRPr="002120A0">
        <w:rPr>
          <w:rFonts w:ascii="Times New Roman" w:hAnsi="Times New Roman" w:cs="Times New Roman"/>
          <w:b/>
          <w:i/>
          <w:color w:val="FF0000"/>
          <w:sz w:val="44"/>
          <w:szCs w:val="44"/>
        </w:rPr>
        <w:lastRenderedPageBreak/>
        <w:t>«Репка»-рисуем солью.</w:t>
      </w:r>
    </w:p>
    <w:p w:rsidR="007D6896" w:rsidRDefault="007D6896" w:rsidP="007D6896">
      <w:pPr>
        <w:rPr>
          <w:rFonts w:ascii="Times New Roman" w:hAnsi="Times New Roman" w:cs="Times New Roman"/>
          <w:b/>
          <w:i/>
          <w:color w:val="0070C0"/>
          <w:sz w:val="32"/>
          <w:szCs w:val="32"/>
        </w:rPr>
      </w:pPr>
      <w:r w:rsidRPr="00044F48">
        <w:rPr>
          <w:rFonts w:ascii="Times New Roman" w:hAnsi="Times New Roman" w:cs="Times New Roman"/>
          <w:color w:val="0070C0"/>
          <w:sz w:val="32"/>
          <w:szCs w:val="32"/>
        </w:rPr>
        <w:t>Прочитайте еще раз вместе с ребенком сказку «Репка», рассмотрите иллюстрации к сказке</w:t>
      </w:r>
      <w:r w:rsidRPr="00044F48">
        <w:rPr>
          <w:rFonts w:ascii="Times New Roman" w:hAnsi="Times New Roman" w:cs="Times New Roman"/>
          <w:i/>
          <w:color w:val="0070C0"/>
          <w:sz w:val="32"/>
          <w:szCs w:val="32"/>
        </w:rPr>
        <w:t xml:space="preserve"> или </w:t>
      </w:r>
      <w:r w:rsidRPr="00044F48">
        <w:rPr>
          <w:rFonts w:ascii="Times New Roman" w:hAnsi="Times New Roman" w:cs="Times New Roman"/>
          <w:color w:val="0070C0"/>
          <w:sz w:val="32"/>
          <w:szCs w:val="32"/>
        </w:rPr>
        <w:t xml:space="preserve">использовать настольный </w:t>
      </w:r>
      <w:r w:rsidR="002120A0">
        <w:rPr>
          <w:rFonts w:ascii="Times New Roman" w:hAnsi="Times New Roman" w:cs="Times New Roman"/>
          <w:color w:val="0070C0"/>
          <w:sz w:val="32"/>
          <w:szCs w:val="32"/>
        </w:rPr>
        <w:t xml:space="preserve">театр «Репка». </w:t>
      </w:r>
      <w:r w:rsidRPr="00044F48">
        <w:rPr>
          <w:rFonts w:ascii="Times New Roman" w:hAnsi="Times New Roman" w:cs="Times New Roman"/>
          <w:color w:val="0070C0"/>
          <w:sz w:val="32"/>
          <w:szCs w:val="32"/>
        </w:rPr>
        <w:t xml:space="preserve">Для такой техники можно использовать </w:t>
      </w:r>
      <w:r>
        <w:rPr>
          <w:rFonts w:ascii="Times New Roman" w:hAnsi="Times New Roman" w:cs="Times New Roman"/>
          <w:color w:val="0070C0"/>
          <w:sz w:val="32"/>
          <w:szCs w:val="32"/>
        </w:rPr>
        <w:t xml:space="preserve">  </w:t>
      </w:r>
      <w:r w:rsidRPr="00044F48">
        <w:rPr>
          <w:rFonts w:ascii="Times New Roman" w:hAnsi="Times New Roman" w:cs="Times New Roman"/>
          <w:color w:val="0070C0"/>
          <w:sz w:val="32"/>
          <w:szCs w:val="32"/>
        </w:rPr>
        <w:t>клеенку, цветную соль, лист ватмана с нарисованной репкой, клей ПВА</w:t>
      </w:r>
      <w:r w:rsidRPr="00044F48">
        <w:rPr>
          <w:rFonts w:ascii="Times New Roman" w:hAnsi="Times New Roman" w:cs="Times New Roman"/>
          <w:b/>
          <w:i/>
          <w:color w:val="0070C0"/>
          <w:sz w:val="32"/>
          <w:szCs w:val="32"/>
        </w:rPr>
        <w:t>.</w:t>
      </w:r>
    </w:p>
    <w:p w:rsidR="007D6896" w:rsidRPr="00044F48" w:rsidRDefault="007D6896" w:rsidP="007D6896">
      <w:pPr>
        <w:rPr>
          <w:rFonts w:ascii="Times New Roman" w:hAnsi="Times New Roman" w:cs="Times New Roman"/>
          <w:i/>
          <w:color w:val="0070C0"/>
          <w:sz w:val="32"/>
          <w:szCs w:val="32"/>
        </w:rPr>
      </w:pPr>
      <w:r w:rsidRPr="00044F48">
        <w:rPr>
          <w:rFonts w:ascii="Times New Roman" w:hAnsi="Times New Roman" w:cs="Times New Roman"/>
          <w:i/>
          <w:color w:val="0070C0"/>
          <w:sz w:val="32"/>
          <w:szCs w:val="32"/>
        </w:rPr>
        <w:t xml:space="preserve">После просмотра  </w:t>
      </w:r>
      <w:r>
        <w:rPr>
          <w:rFonts w:ascii="Times New Roman" w:hAnsi="Times New Roman" w:cs="Times New Roman"/>
          <w:i/>
          <w:color w:val="0070C0"/>
          <w:sz w:val="32"/>
          <w:szCs w:val="32"/>
        </w:rPr>
        <w:t xml:space="preserve"> </w:t>
      </w:r>
      <w:r w:rsidR="002120A0">
        <w:rPr>
          <w:rFonts w:ascii="Times New Roman" w:hAnsi="Times New Roman" w:cs="Times New Roman"/>
          <w:i/>
          <w:color w:val="0070C0"/>
          <w:sz w:val="32"/>
          <w:szCs w:val="32"/>
        </w:rPr>
        <w:t>иллюстраций к сказке</w:t>
      </w:r>
      <w:r w:rsidRPr="00044F48">
        <w:rPr>
          <w:rFonts w:ascii="Times New Roman" w:hAnsi="Times New Roman" w:cs="Times New Roman"/>
          <w:i/>
          <w:color w:val="0070C0"/>
          <w:sz w:val="32"/>
          <w:szCs w:val="32"/>
        </w:rPr>
        <w:t>,</w:t>
      </w:r>
      <w:r>
        <w:rPr>
          <w:rFonts w:ascii="Times New Roman" w:hAnsi="Times New Roman" w:cs="Times New Roman"/>
          <w:i/>
          <w:color w:val="0070C0"/>
          <w:sz w:val="32"/>
          <w:szCs w:val="32"/>
        </w:rPr>
        <w:t xml:space="preserve"> </w:t>
      </w:r>
      <w:r w:rsidRPr="00044F48">
        <w:rPr>
          <w:rFonts w:ascii="Times New Roman" w:hAnsi="Times New Roman" w:cs="Times New Roman"/>
          <w:i/>
          <w:color w:val="0070C0"/>
          <w:sz w:val="32"/>
          <w:szCs w:val="32"/>
        </w:rPr>
        <w:t xml:space="preserve">вы даете ребенку лист с нарисованной репкой и </w:t>
      </w:r>
      <w:r w:rsidRPr="00044F48">
        <w:rPr>
          <w:rStyle w:val="a4"/>
          <w:rFonts w:ascii="Times New Roman" w:hAnsi="Times New Roman" w:cs="Times New Roman"/>
          <w:b w:val="0"/>
          <w:color w:val="4472C4" w:themeColor="accent1"/>
          <w:sz w:val="32"/>
          <w:szCs w:val="32"/>
        </w:rPr>
        <w:t>говорите:»</w:t>
      </w:r>
      <w:r w:rsidRPr="00044F48">
        <w:rPr>
          <w:rFonts w:ascii="Times New Roman" w:hAnsi="Times New Roman" w:cs="Times New Roman"/>
          <w:color w:val="4472C4" w:themeColor="accent1"/>
          <w:sz w:val="32"/>
          <w:szCs w:val="32"/>
        </w:rPr>
        <w:t> Вот и репка наша тут. А, какая репка?</w:t>
      </w:r>
      <w:r>
        <w:rPr>
          <w:rFonts w:ascii="Times New Roman" w:hAnsi="Times New Roman" w:cs="Times New Roman"/>
          <w:color w:val="4472C4" w:themeColor="accent1"/>
          <w:sz w:val="32"/>
          <w:szCs w:val="32"/>
        </w:rPr>
        <w:t xml:space="preserve"> </w:t>
      </w:r>
      <w:r w:rsidRPr="00044F48">
        <w:rPr>
          <w:rFonts w:ascii="Times New Roman" w:hAnsi="Times New Roman" w:cs="Times New Roman"/>
          <w:color w:val="4472C4" w:themeColor="accent1"/>
          <w:sz w:val="32"/>
          <w:szCs w:val="32"/>
        </w:rPr>
        <w:t>(беля, круглая)</w:t>
      </w:r>
    </w:p>
    <w:p w:rsidR="007D6896" w:rsidRPr="00044F48" w:rsidRDefault="007D6896" w:rsidP="007D6896">
      <w:pPr>
        <w:pStyle w:val="a3"/>
        <w:shd w:val="clear" w:color="auto" w:fill="FFFFFF"/>
        <w:spacing w:before="0" w:beforeAutospacing="0" w:after="0" w:afterAutospacing="0"/>
        <w:textAlignment w:val="baseline"/>
        <w:rPr>
          <w:color w:val="2E74B5" w:themeColor="accent5" w:themeShade="BF"/>
          <w:sz w:val="32"/>
          <w:szCs w:val="32"/>
        </w:rPr>
      </w:pPr>
      <w:r w:rsidRPr="00044F48">
        <w:rPr>
          <w:color w:val="2E74B5" w:themeColor="accent5" w:themeShade="BF"/>
          <w:sz w:val="32"/>
          <w:szCs w:val="32"/>
        </w:rPr>
        <w:t> Да,</w:t>
      </w:r>
      <w:r>
        <w:rPr>
          <w:color w:val="2E74B5" w:themeColor="accent5" w:themeShade="BF"/>
          <w:sz w:val="32"/>
          <w:szCs w:val="32"/>
        </w:rPr>
        <w:t xml:space="preserve"> </w:t>
      </w:r>
      <w:r w:rsidRPr="00044F48">
        <w:rPr>
          <w:color w:val="2E74B5" w:themeColor="accent5" w:themeShade="BF"/>
          <w:sz w:val="32"/>
          <w:szCs w:val="32"/>
        </w:rPr>
        <w:t>у нас репка совсем не желтая, а белая. А давай сейчас станем волшебниками и раскрасим нашу репку, но</w:t>
      </w:r>
      <w:r w:rsidR="002120A0">
        <w:rPr>
          <w:color w:val="2E74B5" w:themeColor="accent5" w:themeShade="BF"/>
          <w:sz w:val="32"/>
          <w:szCs w:val="32"/>
        </w:rPr>
        <w:t xml:space="preserve"> не красками, а солью. Посмотри</w:t>
      </w:r>
      <w:r w:rsidRPr="00044F48">
        <w:rPr>
          <w:color w:val="2E74B5" w:themeColor="accent5" w:themeShade="BF"/>
          <w:sz w:val="32"/>
          <w:szCs w:val="32"/>
        </w:rPr>
        <w:t>, какая у меня соль, какого она цвета?</w:t>
      </w:r>
      <w:r w:rsidR="002120A0">
        <w:rPr>
          <w:color w:val="2E74B5" w:themeColor="accent5" w:themeShade="BF"/>
          <w:sz w:val="32"/>
          <w:szCs w:val="32"/>
        </w:rPr>
        <w:t xml:space="preserve"> </w:t>
      </w:r>
      <w:r w:rsidRPr="00044F48">
        <w:rPr>
          <w:color w:val="2E74B5" w:themeColor="accent5" w:themeShade="BF"/>
          <w:sz w:val="32"/>
          <w:szCs w:val="32"/>
        </w:rPr>
        <w:t>(желтая)</w:t>
      </w:r>
    </w:p>
    <w:p w:rsidR="007D6896" w:rsidRPr="00044F48" w:rsidRDefault="007D6896" w:rsidP="007D6896">
      <w:pPr>
        <w:pStyle w:val="a3"/>
        <w:shd w:val="clear" w:color="auto" w:fill="FFFFFF"/>
        <w:spacing w:before="0" w:beforeAutospacing="0" w:after="0" w:afterAutospacing="0"/>
        <w:textAlignment w:val="baseline"/>
        <w:rPr>
          <w:rStyle w:val="a4"/>
          <w:b w:val="0"/>
          <w:color w:val="2E74B5" w:themeColor="accent5" w:themeShade="BF"/>
          <w:sz w:val="32"/>
          <w:szCs w:val="32"/>
        </w:rPr>
      </w:pPr>
      <w:r w:rsidRPr="00044F48">
        <w:rPr>
          <w:rStyle w:val="a4"/>
          <w:b w:val="0"/>
          <w:color w:val="2E74B5" w:themeColor="accent5" w:themeShade="BF"/>
          <w:sz w:val="32"/>
          <w:szCs w:val="32"/>
        </w:rPr>
        <w:t xml:space="preserve">Потом мы намажем клеем репку и возьмем желтую соль и будем </w:t>
      </w:r>
      <w:r>
        <w:rPr>
          <w:rStyle w:val="a4"/>
          <w:b w:val="0"/>
          <w:color w:val="2E74B5" w:themeColor="accent5" w:themeShade="BF"/>
          <w:sz w:val="32"/>
          <w:szCs w:val="32"/>
        </w:rPr>
        <w:t xml:space="preserve"> </w:t>
      </w:r>
      <w:r w:rsidRPr="00044F48">
        <w:rPr>
          <w:rStyle w:val="a4"/>
          <w:b w:val="0"/>
          <w:color w:val="2E74B5" w:themeColor="accent5" w:themeShade="BF"/>
          <w:sz w:val="32"/>
          <w:szCs w:val="32"/>
        </w:rPr>
        <w:t xml:space="preserve"> сыпать.</w:t>
      </w:r>
    </w:p>
    <w:p w:rsidR="007D6896" w:rsidRPr="00044F48" w:rsidRDefault="007D6896" w:rsidP="007D6896">
      <w:pPr>
        <w:rPr>
          <w:rFonts w:ascii="Times New Roman" w:hAnsi="Times New Roman" w:cs="Times New Roman"/>
          <w:i/>
          <w:color w:val="0070C0"/>
          <w:sz w:val="32"/>
          <w:szCs w:val="32"/>
        </w:rPr>
      </w:pPr>
      <w:r w:rsidRPr="00044F48">
        <w:rPr>
          <w:rFonts w:ascii="Times New Roman" w:hAnsi="Times New Roman" w:cs="Times New Roman"/>
          <w:i/>
          <w:color w:val="0070C0"/>
          <w:sz w:val="32"/>
          <w:szCs w:val="32"/>
        </w:rPr>
        <w:t>Ребенок</w:t>
      </w:r>
      <w:r>
        <w:rPr>
          <w:rFonts w:ascii="Times New Roman" w:hAnsi="Times New Roman" w:cs="Times New Roman"/>
          <w:i/>
          <w:color w:val="0070C0"/>
          <w:sz w:val="32"/>
          <w:szCs w:val="32"/>
        </w:rPr>
        <w:t xml:space="preserve"> сыпе</w:t>
      </w:r>
      <w:r w:rsidRPr="00044F48">
        <w:rPr>
          <w:rFonts w:ascii="Times New Roman" w:hAnsi="Times New Roman" w:cs="Times New Roman"/>
          <w:i/>
          <w:color w:val="0070C0"/>
          <w:sz w:val="32"/>
          <w:szCs w:val="32"/>
        </w:rPr>
        <w:t>т соль на оклеенную репку.</w:t>
      </w:r>
      <w:r>
        <w:rPr>
          <w:rFonts w:ascii="Times New Roman" w:hAnsi="Times New Roman" w:cs="Times New Roman"/>
          <w:i/>
          <w:color w:val="0070C0"/>
          <w:sz w:val="32"/>
          <w:szCs w:val="32"/>
        </w:rPr>
        <w:t xml:space="preserve"> Родитель следит, что бы ребенок в рот не брал соль.</w:t>
      </w:r>
    </w:p>
    <w:p w:rsidR="007D6896" w:rsidRPr="00044F48" w:rsidRDefault="007D6896" w:rsidP="007D6896">
      <w:pP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6A3B8C70" wp14:editId="0987A485">
            <wp:extent cx="1935480" cy="2293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298x300.jpg"/>
                    <pic:cNvPicPr/>
                  </pic:nvPicPr>
                  <pic:blipFill>
                    <a:blip r:embed="rId11">
                      <a:extLst>
                        <a:ext uri="{28A0092B-C50C-407E-A947-70E740481C1C}">
                          <a14:useLocalDpi xmlns:a14="http://schemas.microsoft.com/office/drawing/2010/main" val="0"/>
                        </a:ext>
                      </a:extLst>
                    </a:blip>
                    <a:stretch>
                      <a:fillRect/>
                    </a:stretch>
                  </pic:blipFill>
                  <pic:spPr>
                    <a:xfrm>
                      <a:off x="0" y="0"/>
                      <a:ext cx="1936815" cy="2295202"/>
                    </a:xfrm>
                    <a:prstGeom prst="rect">
                      <a:avLst/>
                    </a:prstGeom>
                  </pic:spPr>
                </pic:pic>
              </a:graphicData>
            </a:graphic>
          </wp:inline>
        </w:drawing>
      </w:r>
    </w:p>
    <w:p w:rsidR="007D6896" w:rsidRDefault="007D6896"/>
    <w:p w:rsidR="007D6896" w:rsidRPr="002120A0" w:rsidRDefault="007D6896" w:rsidP="007D6896">
      <w:pPr>
        <w:rPr>
          <w:rFonts w:ascii="Times New Roman" w:hAnsi="Times New Roman" w:cs="Times New Roman"/>
          <w:b/>
          <w:i/>
          <w:color w:val="FF0000"/>
          <w:sz w:val="44"/>
          <w:szCs w:val="44"/>
        </w:rPr>
      </w:pPr>
      <w:r w:rsidRPr="002120A0">
        <w:rPr>
          <w:rFonts w:ascii="Times New Roman" w:hAnsi="Times New Roman" w:cs="Times New Roman"/>
          <w:b/>
          <w:i/>
          <w:color w:val="FF0000"/>
          <w:sz w:val="44"/>
          <w:szCs w:val="44"/>
        </w:rPr>
        <w:lastRenderedPageBreak/>
        <w:t>Как покрасить соль дом</w:t>
      </w:r>
      <w:r w:rsidR="00200FBA" w:rsidRPr="002120A0">
        <w:rPr>
          <w:rFonts w:ascii="Times New Roman" w:hAnsi="Times New Roman" w:cs="Times New Roman"/>
          <w:b/>
          <w:i/>
          <w:color w:val="FF0000"/>
          <w:sz w:val="44"/>
          <w:szCs w:val="44"/>
        </w:rPr>
        <w:t>а</w:t>
      </w:r>
    </w:p>
    <w:p w:rsidR="007D6896" w:rsidRDefault="002120A0" w:rsidP="007D6896">
      <w:pPr>
        <w:rPr>
          <w:rFonts w:ascii="Times New Roman" w:hAnsi="Times New Roman" w:cs="Times New Roman"/>
          <w:b/>
          <w:i/>
          <w:color w:val="0070C0"/>
          <w:sz w:val="44"/>
          <w:szCs w:val="44"/>
        </w:rPr>
      </w:pPr>
      <w:r>
        <w:rPr>
          <w:rFonts w:ascii="Times New Roman" w:hAnsi="Times New Roman" w:cs="Times New Roman"/>
          <w:b/>
          <w:i/>
          <w:color w:val="0070C0"/>
          <w:sz w:val="44"/>
          <w:szCs w:val="44"/>
        </w:rPr>
        <w:t>Первый способ</w:t>
      </w:r>
      <w:r w:rsidR="007D6896">
        <w:rPr>
          <w:rFonts w:ascii="Times New Roman" w:hAnsi="Times New Roman" w:cs="Times New Roman"/>
          <w:b/>
          <w:i/>
          <w:color w:val="0070C0"/>
          <w:sz w:val="44"/>
          <w:szCs w:val="44"/>
        </w:rPr>
        <w:t>:</w:t>
      </w:r>
    </w:p>
    <w:p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Покраска соли – увлекательное занятие для ребенка. Я сначала боялась, что соль – слишком едкая среда для детских ручек, но, например, при покраске соли пищевыми красителями или гуашью ребенок соли вообще не касается – все делается ложечкой. Поэтому с некоторых пор покраской соли у меня занимается дочь, конечно же, под моим контролем. Ниже я расскажу про три самых распространенных способа получения цветной соли.</w:t>
      </w:r>
    </w:p>
    <w:p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На всякий случай уточню, что соль мы красим мелкую – "Экстра".</w:t>
      </w:r>
    </w:p>
    <w:p w:rsidR="007D6896" w:rsidRDefault="007D6896" w:rsidP="007D6896">
      <w:pPr>
        <w:rPr>
          <w:rFonts w:ascii="Times New Roman" w:hAnsi="Times New Roman" w:cs="Times New Roman"/>
          <w:noProof/>
          <w:color w:val="0070C0"/>
          <w:sz w:val="32"/>
          <w:szCs w:val="32"/>
          <w:lang w:eastAsia="ru-RU"/>
        </w:rPr>
      </w:pPr>
      <w:r w:rsidRPr="002E4CF8">
        <w:rPr>
          <w:rFonts w:ascii="Times New Roman" w:hAnsi="Times New Roman" w:cs="Times New Roman"/>
          <w:color w:val="0070C0"/>
          <w:sz w:val="32"/>
          <w:szCs w:val="32"/>
        </w:rPr>
        <w:t>Насыпаем соль в новый полиэтиленовый пакет.</w:t>
      </w:r>
    </w:p>
    <w:p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Цветная соль используется в декоре довольно часто. Для внешнего декора – открытых поверхностей, например, на клей для украшения ваз, бутылок, поделок и аппликаций. И для внутреннего – для рисования солью, изготовления насыпушек,</w:t>
      </w:r>
      <w:r>
        <w:rPr>
          <w:rFonts w:ascii="Times New Roman" w:hAnsi="Times New Roman" w:cs="Times New Roman"/>
          <w:color w:val="0070C0"/>
          <w:sz w:val="32"/>
          <w:szCs w:val="32"/>
        </w:rPr>
        <w:t xml:space="preserve"> бутылок с цветной солью и т.п.</w:t>
      </w:r>
    </w:p>
    <w:p w:rsidR="007D6896" w:rsidRPr="00600EB8" w:rsidRDefault="007D6896" w:rsidP="007D6896">
      <w:pPr>
        <w:rPr>
          <w:rFonts w:ascii="Times New Roman" w:hAnsi="Times New Roman" w:cs="Times New Roman"/>
          <w:b/>
          <w:color w:val="FF0000"/>
          <w:sz w:val="32"/>
          <w:szCs w:val="32"/>
        </w:rPr>
      </w:pPr>
      <w:r w:rsidRPr="00600EB8">
        <w:rPr>
          <w:rFonts w:ascii="Times New Roman" w:hAnsi="Times New Roman" w:cs="Times New Roman"/>
          <w:b/>
          <w:color w:val="FF0000"/>
          <w:sz w:val="32"/>
          <w:szCs w:val="32"/>
        </w:rPr>
        <w:t>Как покрасить соль пищевыми красителями</w:t>
      </w:r>
    </w:p>
    <w:p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 xml:space="preserve">Насыпаем соль в </w:t>
      </w:r>
      <w:r>
        <w:rPr>
          <w:rFonts w:ascii="Times New Roman" w:hAnsi="Times New Roman" w:cs="Times New Roman"/>
          <w:color w:val="0070C0"/>
          <w:sz w:val="32"/>
          <w:szCs w:val="32"/>
        </w:rPr>
        <w:t>новый полиэтиленовый пакет.</w:t>
      </w:r>
    </w:p>
    <w:p w:rsidR="00200FBA" w:rsidRDefault="007D6896" w:rsidP="00200FBA">
      <w:r>
        <w:rPr>
          <w:rFonts w:ascii="Times New Roman" w:hAnsi="Times New Roman" w:cs="Times New Roman"/>
          <w:color w:val="0070C0"/>
          <w:sz w:val="32"/>
          <w:szCs w:val="32"/>
        </w:rPr>
        <w:t xml:space="preserve">Добавляем пищевой краситель. </w:t>
      </w:r>
      <w:r w:rsidRPr="002E4CF8">
        <w:rPr>
          <w:rFonts w:ascii="Times New Roman" w:hAnsi="Times New Roman" w:cs="Times New Roman"/>
          <w:color w:val="0070C0"/>
          <w:sz w:val="32"/>
          <w:szCs w:val="32"/>
        </w:rPr>
        <w:t>Для получения насыщенного цвета нужно брать больше пищевого красителя и меньше соли. У меня на 200 грамм соли ушло 8 капель пищевого красителя, но мне</w:t>
      </w:r>
      <w:r>
        <w:rPr>
          <w:rFonts w:ascii="Times New Roman" w:hAnsi="Times New Roman" w:cs="Times New Roman"/>
          <w:color w:val="0070C0"/>
          <w:sz w:val="32"/>
          <w:szCs w:val="32"/>
        </w:rPr>
        <w:t xml:space="preserve"> нужен</w:t>
      </w:r>
    </w:p>
    <w:p w:rsidR="00200FBA" w:rsidRPr="00200FBA" w:rsidRDefault="00200FBA" w:rsidP="00200FBA">
      <w:r>
        <w:rPr>
          <w:rFonts w:ascii="Times New Roman" w:hAnsi="Times New Roman" w:cs="Times New Roman"/>
          <w:color w:val="0070C0"/>
          <w:sz w:val="32"/>
          <w:szCs w:val="32"/>
        </w:rPr>
        <w:lastRenderedPageBreak/>
        <w:t xml:space="preserve">был не очень яркий цвет. </w:t>
      </w:r>
      <w:r w:rsidRPr="002E4CF8">
        <w:rPr>
          <w:rFonts w:ascii="Times New Roman" w:hAnsi="Times New Roman" w:cs="Times New Roman"/>
          <w:color w:val="0070C0"/>
          <w:sz w:val="32"/>
          <w:szCs w:val="32"/>
        </w:rPr>
        <w:t>Теперь пакет завязываем</w:t>
      </w:r>
      <w:r>
        <w:rPr>
          <w:rFonts w:ascii="Times New Roman" w:hAnsi="Times New Roman" w:cs="Times New Roman"/>
          <w:color w:val="0070C0"/>
          <w:sz w:val="32"/>
          <w:szCs w:val="32"/>
        </w:rPr>
        <w:t>.</w:t>
      </w:r>
      <w:r w:rsidRPr="002E4CF8">
        <w:t xml:space="preserve"> </w:t>
      </w:r>
      <w:r w:rsidR="002120A0">
        <w:rPr>
          <w:rFonts w:ascii="Times New Roman" w:hAnsi="Times New Roman" w:cs="Times New Roman"/>
          <w:color w:val="0070C0"/>
          <w:sz w:val="32"/>
          <w:szCs w:val="32"/>
        </w:rPr>
        <w:t>И ребенок</w:t>
      </w:r>
      <w:r>
        <w:rPr>
          <w:rFonts w:ascii="Times New Roman" w:hAnsi="Times New Roman" w:cs="Times New Roman"/>
          <w:color w:val="0070C0"/>
          <w:sz w:val="32"/>
          <w:szCs w:val="32"/>
        </w:rPr>
        <w:t xml:space="preserve"> или вы начинайте  его перетирать,</w:t>
      </w:r>
      <w:r w:rsidRPr="002E4CF8">
        <w:rPr>
          <w:rFonts w:ascii="Times New Roman" w:hAnsi="Times New Roman" w:cs="Times New Roman"/>
          <w:color w:val="0070C0"/>
          <w:sz w:val="32"/>
          <w:szCs w:val="32"/>
        </w:rPr>
        <w:t xml:space="preserve"> мусолить в руках.</w:t>
      </w:r>
      <w:r w:rsidRPr="002E4CF8">
        <w:t xml:space="preserve"> </w:t>
      </w:r>
      <w:r w:rsidRPr="002E4CF8">
        <w:rPr>
          <w:rFonts w:ascii="Times New Roman" w:hAnsi="Times New Roman" w:cs="Times New Roman"/>
          <w:color w:val="0070C0"/>
          <w:sz w:val="32"/>
          <w:szCs w:val="32"/>
        </w:rPr>
        <w:t>Сразу можно ссыпать в баночку и хранить. Влаги там почти нет.</w:t>
      </w:r>
    </w:p>
    <w:p w:rsidR="00200FBA" w:rsidRPr="00600EB8" w:rsidRDefault="00200FBA" w:rsidP="00200FBA">
      <w:pPr>
        <w:rPr>
          <w:rFonts w:ascii="Times New Roman" w:hAnsi="Times New Roman" w:cs="Times New Roman"/>
          <w:b/>
          <w:color w:val="FF0000"/>
          <w:sz w:val="32"/>
          <w:szCs w:val="32"/>
        </w:rPr>
      </w:pPr>
      <w:r w:rsidRPr="00600EB8">
        <w:rPr>
          <w:rFonts w:ascii="Times New Roman" w:hAnsi="Times New Roman" w:cs="Times New Roman"/>
          <w:b/>
          <w:color w:val="FF0000"/>
          <w:sz w:val="32"/>
          <w:szCs w:val="32"/>
        </w:rPr>
        <w:t>Как покрасить соль гуашью</w:t>
      </w:r>
    </w:p>
    <w:p w:rsidR="00200FBA" w:rsidRPr="002E4CF8" w:rsidRDefault="00200FBA" w:rsidP="00200FBA">
      <w:pPr>
        <w:rPr>
          <w:rFonts w:ascii="Times New Roman" w:hAnsi="Times New Roman" w:cs="Times New Roman"/>
          <w:color w:val="0070C0"/>
          <w:sz w:val="32"/>
          <w:szCs w:val="32"/>
        </w:rPr>
      </w:pPr>
      <w:r>
        <w:rPr>
          <w:rFonts w:ascii="Times New Roman" w:hAnsi="Times New Roman" w:cs="Times New Roman"/>
          <w:color w:val="0070C0"/>
          <w:sz w:val="32"/>
          <w:szCs w:val="32"/>
        </w:rPr>
        <w:t>Итак, насыпаем соль в пакет.</w:t>
      </w:r>
    </w:p>
    <w:p w:rsidR="00200FBA" w:rsidRDefault="00200FBA" w:rsidP="00200FBA">
      <w:pPr>
        <w:rPr>
          <w:rFonts w:ascii="Times New Roman" w:hAnsi="Times New Roman" w:cs="Times New Roman"/>
          <w:color w:val="0070C0"/>
          <w:sz w:val="32"/>
          <w:szCs w:val="32"/>
        </w:rPr>
      </w:pPr>
      <w:r w:rsidRPr="002E4CF8">
        <w:rPr>
          <w:rFonts w:ascii="Times New Roman" w:hAnsi="Times New Roman" w:cs="Times New Roman"/>
          <w:color w:val="0070C0"/>
          <w:sz w:val="32"/>
          <w:szCs w:val="32"/>
        </w:rPr>
        <w:t>Гуашь немного разводим водой, чуть-чуть, если она итак жидкая, или чуть больше, если подсохл</w:t>
      </w:r>
      <w:r>
        <w:rPr>
          <w:rFonts w:ascii="Times New Roman" w:hAnsi="Times New Roman" w:cs="Times New Roman"/>
          <w:color w:val="0070C0"/>
          <w:sz w:val="32"/>
          <w:szCs w:val="32"/>
        </w:rPr>
        <w:t>а.</w:t>
      </w:r>
    </w:p>
    <w:p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Выливаем в пакет с солью. Завязываем. Перетираем.</w:t>
      </w:r>
    </w:p>
    <w:p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Теперь перекладываем смесь в емкость, которую можно использовать в микроволновке и ставим на 1-3 минуты в зависимости от того количества соли, которое получилось.</w:t>
      </w:r>
    </w:p>
    <w:p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Влага моментом испаряется. Теперь ждем, пока остынет. Образовавшиеся комочки можно раздробить при помощи пестика и ступки, можно засыпать в пакет и прокатать скалкой или просто размять руками – у кого что будет под руко</w:t>
      </w:r>
      <w:r>
        <w:rPr>
          <w:rFonts w:ascii="Times New Roman" w:hAnsi="Times New Roman" w:cs="Times New Roman"/>
          <w:color w:val="0070C0"/>
          <w:sz w:val="32"/>
          <w:szCs w:val="32"/>
        </w:rPr>
        <w:t>й.</w:t>
      </w:r>
    </w:p>
    <w:p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Минусы этого способа покраски в том, что нужно заморачиваться с просушкой соли. Но, в конце концов, пару минут в микроволновке не так критично, как некоторые советуют соль по два часа прокаливать в духовке.</w:t>
      </w:r>
    </w:p>
    <w:p w:rsidR="007D6896" w:rsidRDefault="007D6896"/>
    <w:p w:rsidR="007D6896" w:rsidRDefault="007D6896"/>
    <w:p w:rsidR="007D6896" w:rsidRDefault="007D6896"/>
    <w:p w:rsidR="007D6896" w:rsidRDefault="007D6896"/>
    <w:p w:rsidR="00200FBA" w:rsidRPr="00200FBA" w:rsidRDefault="00200FBA" w:rsidP="00200FBA">
      <w:pPr>
        <w:rPr>
          <w:rFonts w:ascii="Times New Roman" w:hAnsi="Times New Roman" w:cs="Times New Roman"/>
          <w:b/>
          <w:color w:val="FF0000"/>
          <w:sz w:val="32"/>
          <w:szCs w:val="32"/>
        </w:rPr>
      </w:pPr>
      <w:r w:rsidRPr="00200FBA">
        <w:rPr>
          <w:rFonts w:ascii="Times New Roman" w:hAnsi="Times New Roman" w:cs="Times New Roman"/>
          <w:b/>
          <w:color w:val="FF0000"/>
          <w:sz w:val="32"/>
          <w:szCs w:val="32"/>
        </w:rPr>
        <w:lastRenderedPageBreak/>
        <w:t>Как покрасить соль цветными мелками</w:t>
      </w:r>
    </w:p>
    <w:p w:rsidR="00200FBA" w:rsidRPr="00200FBA" w:rsidRDefault="00200FBA" w:rsidP="00200FBA">
      <w:pPr>
        <w:rPr>
          <w:rFonts w:ascii="Times New Roman" w:hAnsi="Times New Roman" w:cs="Times New Roman"/>
          <w:color w:val="4472C4" w:themeColor="accent1"/>
          <w:sz w:val="32"/>
          <w:szCs w:val="32"/>
        </w:rPr>
      </w:pPr>
      <w:r w:rsidRPr="00200FBA">
        <w:rPr>
          <w:rFonts w:ascii="Times New Roman" w:hAnsi="Times New Roman" w:cs="Times New Roman"/>
          <w:color w:val="4472C4" w:themeColor="accent1"/>
          <w:sz w:val="32"/>
          <w:szCs w:val="32"/>
        </w:rPr>
        <w:t>Можно перетирать обычный  </w:t>
      </w:r>
      <w:hyperlink r:id="rId12" w:tgtFrame="_blank" w:tooltip="Купить мелки в Лабиринте" w:history="1">
        <w:r w:rsidRPr="00200FBA">
          <w:rPr>
            <w:rStyle w:val="a5"/>
            <w:rFonts w:ascii="Times New Roman" w:hAnsi="Times New Roman" w:cs="Times New Roman"/>
            <w:bCs/>
            <w:color w:val="4472C4" w:themeColor="accent1"/>
            <w:sz w:val="32"/>
            <w:szCs w:val="32"/>
            <w:u w:val="none"/>
          </w:rPr>
          <w:t>мелок</w:t>
        </w:r>
      </w:hyperlink>
      <w:r w:rsidRPr="00200FBA">
        <w:rPr>
          <w:rFonts w:ascii="Times New Roman" w:hAnsi="Times New Roman" w:cs="Times New Roman"/>
          <w:color w:val="4472C4" w:themeColor="accent1"/>
          <w:sz w:val="32"/>
          <w:szCs w:val="32"/>
        </w:rPr>
        <w:t> с солью в какой-то мисочке, или на разделочной доске измельчить его скалкой или бутылкой. Это довольно пыльное занятие, если есть ступка – лучше воспользоваться ей.</w:t>
      </w:r>
    </w:p>
    <w:p w:rsidR="00200FBA"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Pr>
          <w:rFonts w:ascii="Times New Roman" w:eastAsia="Times New Roman" w:hAnsi="Times New Roman" w:cs="Times New Roman"/>
          <w:color w:val="4472C4" w:themeColor="accent1"/>
          <w:sz w:val="32"/>
          <w:szCs w:val="32"/>
          <w:lang w:eastAsia="ru-RU"/>
        </w:rPr>
        <w:t>Измельчаем ме</w:t>
      </w:r>
      <w:r w:rsidR="002120A0">
        <w:rPr>
          <w:rFonts w:ascii="Times New Roman" w:eastAsia="Times New Roman" w:hAnsi="Times New Roman" w:cs="Times New Roman"/>
          <w:color w:val="4472C4" w:themeColor="accent1"/>
          <w:sz w:val="32"/>
          <w:szCs w:val="32"/>
          <w:lang w:eastAsia="ru-RU"/>
        </w:rPr>
        <w:t>л</w:t>
      </w:r>
      <w:r>
        <w:rPr>
          <w:rFonts w:ascii="Times New Roman" w:eastAsia="Times New Roman" w:hAnsi="Times New Roman" w:cs="Times New Roman"/>
          <w:color w:val="4472C4" w:themeColor="accent1"/>
          <w:sz w:val="32"/>
          <w:szCs w:val="32"/>
          <w:lang w:eastAsia="ru-RU"/>
        </w:rPr>
        <w:t>,</w:t>
      </w:r>
      <w:r w:rsidR="002120A0">
        <w:rPr>
          <w:rFonts w:ascii="Times New Roman" w:eastAsia="Times New Roman" w:hAnsi="Times New Roman" w:cs="Times New Roman"/>
          <w:color w:val="4472C4" w:themeColor="accent1"/>
          <w:sz w:val="32"/>
          <w:szCs w:val="32"/>
          <w:lang w:eastAsia="ru-RU"/>
        </w:rPr>
        <w:t xml:space="preserve"> </w:t>
      </w:r>
      <w:r>
        <w:rPr>
          <w:rFonts w:ascii="Times New Roman" w:eastAsia="Times New Roman" w:hAnsi="Times New Roman" w:cs="Times New Roman"/>
          <w:color w:val="4472C4" w:themeColor="accent1"/>
          <w:sz w:val="32"/>
          <w:szCs w:val="32"/>
          <w:lang w:eastAsia="ru-RU"/>
        </w:rPr>
        <w:t>добавляем соль и смешиваем.</w:t>
      </w:r>
    </w:p>
    <w:p w:rsidR="00200FBA" w:rsidRPr="004B59A0"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sidRPr="00600EB8">
        <w:rPr>
          <w:rFonts w:ascii="Times New Roman" w:eastAsia="Times New Roman" w:hAnsi="Times New Roman" w:cs="Times New Roman"/>
          <w:color w:val="4472C4" w:themeColor="accent1"/>
          <w:sz w:val="32"/>
          <w:szCs w:val="32"/>
          <w:lang w:eastAsia="ru-RU"/>
        </w:rPr>
        <w:t xml:space="preserve"> </w:t>
      </w:r>
      <w:r w:rsidRPr="004B59A0">
        <w:rPr>
          <w:rFonts w:ascii="Times New Roman" w:eastAsia="Times New Roman" w:hAnsi="Times New Roman" w:cs="Times New Roman"/>
          <w:color w:val="4472C4" w:themeColor="accent1"/>
          <w:sz w:val="32"/>
          <w:szCs w:val="32"/>
          <w:lang w:eastAsia="ru-RU"/>
        </w:rPr>
        <w:t xml:space="preserve">Соль сразу готова к использованию. Несомненный плюс этого способа покраски состоит в том, что соль получается цвет в цвет такая же, как мелок. Мелкие частицы мелка обволакивают более крупные частицы соли, тем самым получается такой же цвет, как у мелка. Кроме того, соль сразу же готова к использованию без дополнительных </w:t>
      </w:r>
      <w:r>
        <w:rPr>
          <w:rFonts w:ascii="Times New Roman" w:eastAsia="Times New Roman" w:hAnsi="Times New Roman" w:cs="Times New Roman"/>
          <w:color w:val="4472C4" w:themeColor="accent1"/>
          <w:sz w:val="32"/>
          <w:szCs w:val="32"/>
          <w:lang w:eastAsia="ru-RU"/>
        </w:rPr>
        <w:t>телодвижений с просушкой и т.п.</w:t>
      </w:r>
    </w:p>
    <w:p w:rsidR="00200FBA" w:rsidRPr="00600EB8"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sidRPr="004B59A0">
        <w:rPr>
          <w:rFonts w:ascii="Times New Roman" w:eastAsia="Times New Roman" w:hAnsi="Times New Roman" w:cs="Times New Roman"/>
          <w:color w:val="4472C4" w:themeColor="accent1"/>
          <w:sz w:val="32"/>
          <w:szCs w:val="32"/>
          <w:lang w:eastAsia="ru-RU"/>
        </w:rPr>
        <w:t>Какой способ получения цветной соли вам больше под</w:t>
      </w:r>
      <w:r>
        <w:rPr>
          <w:rFonts w:ascii="Times New Roman" w:eastAsia="Times New Roman" w:hAnsi="Times New Roman" w:cs="Times New Roman"/>
          <w:color w:val="4472C4" w:themeColor="accent1"/>
          <w:sz w:val="32"/>
          <w:szCs w:val="32"/>
          <w:lang w:eastAsia="ru-RU"/>
        </w:rPr>
        <w:t>ходит – решайте сами!</w:t>
      </w:r>
    </w:p>
    <w:p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В процессе покраски соли ребенок</w:t>
      </w:r>
    </w:p>
    <w:p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Получает микро-массаж ручек, что позволяет развивать мелкую моторику.</w:t>
      </w:r>
    </w:p>
    <w:p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Изучает и повторяет цвета.</w:t>
      </w:r>
    </w:p>
    <w:p w:rsidR="00200FBA" w:rsidRPr="00600EB8" w:rsidRDefault="002120A0" w:rsidP="00200FBA">
      <w:pP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Получает гигиенические навыки</w:t>
      </w:r>
      <w:r w:rsidR="00200FBA" w:rsidRPr="004B59A0">
        <w:rPr>
          <w:rFonts w:ascii="Times New Roman" w:hAnsi="Times New Roman" w:cs="Times New Roman"/>
          <w:b/>
          <w:color w:val="4472C4" w:themeColor="accent1"/>
          <w:sz w:val="32"/>
          <w:szCs w:val="32"/>
        </w:rPr>
        <w:t xml:space="preserve"> (приучается к тому, что красителей луч</w:t>
      </w:r>
      <w:r>
        <w:rPr>
          <w:rFonts w:ascii="Times New Roman" w:hAnsi="Times New Roman" w:cs="Times New Roman"/>
          <w:b/>
          <w:color w:val="4472C4" w:themeColor="accent1"/>
          <w:sz w:val="32"/>
          <w:szCs w:val="32"/>
        </w:rPr>
        <w:t xml:space="preserve">ше не касаться руками, гуашь и </w:t>
      </w:r>
      <w:r w:rsidR="00200FBA" w:rsidRPr="004B59A0">
        <w:rPr>
          <w:rFonts w:ascii="Times New Roman" w:hAnsi="Times New Roman" w:cs="Times New Roman"/>
          <w:b/>
          <w:color w:val="4472C4" w:themeColor="accent1"/>
          <w:sz w:val="32"/>
          <w:szCs w:val="32"/>
        </w:rPr>
        <w:t>крошка от мелков отмывается хорошо, а акрил плохо).</w:t>
      </w:r>
    </w:p>
    <w:p w:rsidR="007D6896" w:rsidRDefault="007D6896"/>
    <w:p w:rsidR="007D6896" w:rsidRDefault="007D6896"/>
    <w:p w:rsidR="007D6896" w:rsidRDefault="007D6896"/>
    <w:p w:rsidR="007D6896" w:rsidRDefault="007D6896"/>
    <w:p w:rsidR="007D6896" w:rsidRDefault="00200FBA" w:rsidP="00200FBA">
      <w:pPr>
        <w:jc w:val="center"/>
      </w:pPr>
      <w:r>
        <w:rPr>
          <w:rFonts w:ascii="Times New Roman" w:hAnsi="Times New Roman" w:cs="Times New Roman"/>
          <w:noProof/>
          <w:color w:val="0070C0"/>
          <w:sz w:val="32"/>
          <w:szCs w:val="32"/>
          <w:lang w:eastAsia="ru-RU"/>
        </w:rPr>
        <w:lastRenderedPageBreak/>
        <w:drawing>
          <wp:inline distT="0" distB="0" distL="0" distR="0" wp14:anchorId="0E0E8F6B" wp14:editId="5FA0C2FA">
            <wp:extent cx="6531813" cy="40836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5.jpg"/>
                    <pic:cNvPicPr/>
                  </pic:nvPicPr>
                  <pic:blipFill>
                    <a:blip r:embed="rId13">
                      <a:extLst>
                        <a:ext uri="{28A0092B-C50C-407E-A947-70E740481C1C}">
                          <a14:useLocalDpi xmlns:a14="http://schemas.microsoft.com/office/drawing/2010/main" val="0"/>
                        </a:ext>
                      </a:extLst>
                    </a:blip>
                    <a:stretch>
                      <a:fillRect/>
                    </a:stretch>
                  </pic:blipFill>
                  <pic:spPr>
                    <a:xfrm>
                      <a:off x="0" y="0"/>
                      <a:ext cx="7232157" cy="4521539"/>
                    </a:xfrm>
                    <a:prstGeom prst="rect">
                      <a:avLst/>
                    </a:prstGeom>
                  </pic:spPr>
                </pic:pic>
              </a:graphicData>
            </a:graphic>
          </wp:inline>
        </w:drawing>
      </w:r>
    </w:p>
    <w:p w:rsidR="007D6896" w:rsidRDefault="007D6896"/>
    <w:p w:rsidR="00200FBA" w:rsidRDefault="00200FBA"/>
    <w:p w:rsidR="00200FBA" w:rsidRDefault="00200FBA"/>
    <w:p w:rsidR="00200FBA" w:rsidRDefault="00200FBA"/>
    <w:p w:rsidR="002120A0" w:rsidRDefault="002120A0" w:rsidP="00200FBA"/>
    <w:p w:rsidR="00200FBA" w:rsidRPr="00200FBA" w:rsidRDefault="00200FBA" w:rsidP="00200FBA">
      <w:pPr>
        <w:rPr>
          <w:rFonts w:ascii="Times New Roman" w:hAnsi="Times New Roman" w:cs="Times New Roman"/>
          <w:b/>
          <w:bCs/>
          <w:i/>
          <w:color w:val="FF0000"/>
          <w:sz w:val="44"/>
          <w:szCs w:val="44"/>
        </w:rPr>
      </w:pPr>
      <w:r w:rsidRPr="00200FBA">
        <w:rPr>
          <w:rFonts w:ascii="Times New Roman" w:hAnsi="Times New Roman" w:cs="Times New Roman"/>
          <w:b/>
          <w:bCs/>
          <w:i/>
          <w:color w:val="FF0000"/>
          <w:sz w:val="44"/>
          <w:szCs w:val="44"/>
        </w:rPr>
        <w:lastRenderedPageBreak/>
        <w:t>Соленое тесто для лепки.</w:t>
      </w:r>
    </w:p>
    <w:p w:rsidR="00200FBA" w:rsidRDefault="00200FBA" w:rsidP="00200FBA">
      <w:pPr>
        <w:rPr>
          <w:rFonts w:ascii="Times New Roman" w:hAnsi="Times New Roman" w:cs="Times New Roman"/>
          <w:color w:val="4472C4" w:themeColor="accent1"/>
          <w:sz w:val="32"/>
          <w:szCs w:val="32"/>
        </w:rPr>
      </w:pPr>
      <w:r w:rsidRPr="00200FBA">
        <w:rPr>
          <w:rFonts w:ascii="Times New Roman" w:hAnsi="Times New Roman" w:cs="Times New Roman"/>
          <w:b/>
          <w:i/>
          <w:color w:val="0070C0"/>
          <w:sz w:val="44"/>
          <w:szCs w:val="44"/>
        </w:rPr>
        <w:t> Мы предлагаем классический рецепт соленого теста для лепки.</w:t>
      </w:r>
      <w:r w:rsidRPr="00200FBA">
        <w:rPr>
          <w:rFonts w:ascii="Times New Roman" w:hAnsi="Times New Roman" w:cs="Times New Roman"/>
          <w:b/>
          <w:i/>
          <w:color w:val="0070C0"/>
          <w:sz w:val="44"/>
          <w:szCs w:val="44"/>
        </w:rPr>
        <w:br/>
      </w:r>
      <w:r w:rsidRPr="00200FBA">
        <w:rPr>
          <w:rFonts w:ascii="Times New Roman" w:hAnsi="Times New Roman" w:cs="Times New Roman"/>
          <w:b/>
          <w:i/>
          <w:iCs/>
          <w:color w:val="0070C0"/>
          <w:sz w:val="44"/>
          <w:szCs w:val="44"/>
          <w:u w:val="single"/>
        </w:rPr>
        <w:t>Вам понадобится:</w:t>
      </w:r>
      <w:r w:rsidRPr="00200FBA">
        <w:rPr>
          <w:rFonts w:ascii="Times New Roman" w:hAnsi="Times New Roman" w:cs="Times New Roman"/>
          <w:b/>
          <w:i/>
          <w:color w:val="0070C0"/>
          <w:sz w:val="44"/>
          <w:szCs w:val="44"/>
        </w:rPr>
        <w:br/>
        <w:t>1 стакан муки</w:t>
      </w:r>
      <w:r w:rsidRPr="00200FBA">
        <w:rPr>
          <w:rFonts w:ascii="Times New Roman" w:hAnsi="Times New Roman" w:cs="Times New Roman"/>
          <w:b/>
          <w:i/>
          <w:color w:val="0070C0"/>
          <w:sz w:val="44"/>
          <w:szCs w:val="44"/>
        </w:rPr>
        <w:br/>
        <w:t>1/2 стакана соли</w:t>
      </w:r>
      <w:r w:rsidRPr="00200FBA">
        <w:rPr>
          <w:rFonts w:ascii="Times New Roman" w:hAnsi="Times New Roman" w:cs="Times New Roman"/>
          <w:b/>
          <w:i/>
          <w:color w:val="0070C0"/>
          <w:sz w:val="44"/>
          <w:szCs w:val="44"/>
        </w:rPr>
        <w:br/>
        <w:t>60 мл. воды</w:t>
      </w:r>
      <w:r w:rsidRPr="00200FBA">
        <w:rPr>
          <w:rFonts w:ascii="Times New Roman" w:hAnsi="Times New Roman" w:cs="Times New Roman"/>
          <w:b/>
          <w:i/>
          <w:color w:val="0070C0"/>
          <w:sz w:val="44"/>
          <w:szCs w:val="44"/>
        </w:rPr>
        <w:br/>
        <w:t>Все ингредиенты перемешать между собой до получения однородной массы.</w:t>
      </w:r>
      <w:r w:rsidRPr="00200FBA">
        <w:rPr>
          <w:rFonts w:ascii="Times New Roman" w:hAnsi="Times New Roman" w:cs="Times New Roman"/>
          <w:b/>
          <w:i/>
          <w:color w:val="0070C0"/>
          <w:sz w:val="44"/>
          <w:szCs w:val="44"/>
        </w:rPr>
        <w:br/>
        <w:t>Из соленого теста можно выполнить массу интересных поделок, например, колобка.</w:t>
      </w:r>
      <w:r w:rsidRPr="00200FBA">
        <w:rPr>
          <w:rFonts w:ascii="Times New Roman" w:hAnsi="Times New Roman" w:cs="Times New Roman"/>
          <w:b/>
          <w:i/>
          <w:color w:val="0070C0"/>
          <w:sz w:val="44"/>
          <w:szCs w:val="44"/>
        </w:rPr>
        <w:br/>
        <w:t>Из небольшого куска теста катаем шарик.</w:t>
      </w:r>
      <w:r w:rsidRPr="00200FBA">
        <w:rPr>
          <w:rFonts w:ascii="Times New Roman" w:hAnsi="Times New Roman" w:cs="Times New Roman"/>
          <w:b/>
          <w:i/>
          <w:color w:val="0070C0"/>
          <w:sz w:val="44"/>
          <w:szCs w:val="44"/>
        </w:rPr>
        <w:br/>
      </w:r>
    </w:p>
    <w:p w:rsidR="00200FBA" w:rsidRDefault="00200FBA" w:rsidP="00200FBA">
      <w:pPr>
        <w:rPr>
          <w:rFonts w:ascii="Times New Roman" w:hAnsi="Times New Roman" w:cs="Times New Roman"/>
          <w:color w:val="4472C4" w:themeColor="accent1"/>
          <w:sz w:val="32"/>
          <w:szCs w:val="32"/>
        </w:rPr>
      </w:pPr>
    </w:p>
    <w:p w:rsidR="00200FBA" w:rsidRDefault="00200FBA" w:rsidP="00200FBA">
      <w:pPr>
        <w:rPr>
          <w:rFonts w:ascii="Times New Roman" w:hAnsi="Times New Roman" w:cs="Times New Roman"/>
          <w:color w:val="4472C4" w:themeColor="accent1"/>
          <w:sz w:val="32"/>
          <w:szCs w:val="32"/>
        </w:rPr>
      </w:pPr>
    </w:p>
    <w:p w:rsidR="00200FBA" w:rsidRDefault="00200FBA" w:rsidP="00200FBA">
      <w:pPr>
        <w:rPr>
          <w:rFonts w:ascii="Times New Roman" w:hAnsi="Times New Roman" w:cs="Times New Roman"/>
          <w:color w:val="4472C4" w:themeColor="accent1"/>
          <w:sz w:val="32"/>
          <w:szCs w:val="32"/>
        </w:rPr>
      </w:pPr>
    </w:p>
    <w:p w:rsidR="00200FBA" w:rsidRPr="00200FBA" w:rsidRDefault="00200FBA" w:rsidP="00200FBA">
      <w:pPr>
        <w:rPr>
          <w:rFonts w:ascii="Times New Roman" w:hAnsi="Times New Roman" w:cs="Times New Roman"/>
          <w:b/>
          <w:i/>
          <w:color w:val="0070C0"/>
          <w:sz w:val="44"/>
          <w:szCs w:val="44"/>
        </w:rPr>
      </w:pPr>
      <w:r w:rsidRPr="00A56CCB">
        <w:rPr>
          <w:rFonts w:ascii="Times New Roman" w:hAnsi="Times New Roman" w:cs="Times New Roman"/>
          <w:b/>
          <w:i/>
          <w:noProof/>
          <w:color w:val="0070C0"/>
          <w:sz w:val="44"/>
          <w:szCs w:val="44"/>
          <w:lang w:eastAsia="ru-RU"/>
        </w:rPr>
        <w:lastRenderedPageBreak/>
        <w:drawing>
          <wp:anchor distT="0" distB="0" distL="0" distR="0" simplePos="0" relativeHeight="251670528" behindDoc="0" locked="0" layoutInCell="1" allowOverlap="0" wp14:anchorId="1FEA945D" wp14:editId="054A7A39">
            <wp:simplePos x="0" y="0"/>
            <wp:positionH relativeFrom="column">
              <wp:posOffset>-304800</wp:posOffset>
            </wp:positionH>
            <wp:positionV relativeFrom="paragraph">
              <wp:posOffset>0</wp:posOffset>
            </wp:positionV>
            <wp:extent cx="2438400" cy="1914525"/>
            <wp:effectExtent l="0" t="0" r="0" b="9525"/>
            <wp:wrapSquare wrapText="bothSides"/>
            <wp:docPr id="12" name="Рисунок 12" descr="http://mydraya-semya.ru/_ph/7/2/6876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draya-semya.ru/_ph/7/2/6876008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p>
    <w:p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noProof/>
          <w:color w:val="0070C0"/>
          <w:sz w:val="44"/>
          <w:szCs w:val="44"/>
          <w:lang w:eastAsia="ru-RU"/>
        </w:rPr>
        <w:drawing>
          <wp:anchor distT="0" distB="0" distL="0" distR="0" simplePos="0" relativeHeight="251668480" behindDoc="0" locked="0" layoutInCell="1" allowOverlap="0" wp14:anchorId="3BC03FCB" wp14:editId="595C309A">
            <wp:simplePos x="0" y="0"/>
            <wp:positionH relativeFrom="column">
              <wp:posOffset>-297180</wp:posOffset>
            </wp:positionH>
            <wp:positionV relativeFrom="line">
              <wp:posOffset>400050</wp:posOffset>
            </wp:positionV>
            <wp:extent cx="2381250" cy="1905000"/>
            <wp:effectExtent l="0" t="0" r="0" b="0"/>
            <wp:wrapSquare wrapText="bothSides"/>
            <wp:docPr id="11" name="Рисунок 11" descr="http://mydraya-semya.ru/_ph/7/2/57587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draya-semya.ru/_ph/7/2/5758790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t>Делаем из теста мелкие детали: носик, глазки, шапочку, ножки.</w:t>
      </w:r>
      <w:r w:rsidRPr="00200FBA">
        <w:rPr>
          <w:rFonts w:ascii="Times New Roman" w:hAnsi="Times New Roman" w:cs="Times New Roman"/>
          <w:b/>
          <w:i/>
          <w:color w:val="0070C0"/>
          <w:sz w:val="44"/>
          <w:szCs w:val="44"/>
        </w:rPr>
        <w:br/>
      </w:r>
    </w:p>
    <w:p w:rsid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color w:val="0070C0"/>
          <w:sz w:val="44"/>
          <w:szCs w:val="44"/>
        </w:rPr>
        <w:t>Колобка кладем в духовку на сушку. Сушить следует при 180 градусах.</w:t>
      </w:r>
      <w:r w:rsidRPr="00200FBA">
        <w:rPr>
          <w:rFonts w:ascii="Times New Roman" w:hAnsi="Times New Roman" w:cs="Times New Roman"/>
          <w:b/>
          <w:i/>
          <w:color w:val="0070C0"/>
          <w:sz w:val="44"/>
          <w:szCs w:val="44"/>
        </w:rPr>
        <w:br/>
      </w:r>
    </w:p>
    <w:p w:rsidR="00200FBA" w:rsidRDefault="00200FBA" w:rsidP="00200FBA">
      <w:pPr>
        <w:rPr>
          <w:rFonts w:ascii="Times New Roman" w:hAnsi="Times New Roman" w:cs="Times New Roman"/>
          <w:b/>
          <w:i/>
          <w:color w:val="0070C0"/>
          <w:sz w:val="44"/>
          <w:szCs w:val="44"/>
        </w:rPr>
      </w:pPr>
    </w:p>
    <w:p w:rsidR="00200FBA" w:rsidRDefault="00200FBA" w:rsidP="00200FBA">
      <w:pPr>
        <w:rPr>
          <w:rFonts w:ascii="Times New Roman" w:hAnsi="Times New Roman" w:cs="Times New Roman"/>
          <w:b/>
          <w:i/>
          <w:color w:val="0070C0"/>
          <w:sz w:val="44"/>
          <w:szCs w:val="44"/>
        </w:rPr>
      </w:pPr>
    </w:p>
    <w:p w:rsidR="00200FBA" w:rsidRDefault="00200FBA" w:rsidP="00200FBA">
      <w:pPr>
        <w:rPr>
          <w:rFonts w:ascii="Times New Roman" w:hAnsi="Times New Roman" w:cs="Times New Roman"/>
          <w:b/>
          <w:i/>
          <w:color w:val="0070C0"/>
          <w:sz w:val="44"/>
          <w:szCs w:val="44"/>
        </w:rPr>
      </w:pPr>
    </w:p>
    <w:p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color w:val="0070C0"/>
          <w:sz w:val="44"/>
          <w:szCs w:val="44"/>
        </w:rPr>
        <w:lastRenderedPageBreak/>
        <w:t>После сушки, при помощи гуаши, красим нашего </w:t>
      </w:r>
      <w:r w:rsidRPr="00200FBA">
        <w:rPr>
          <w:rFonts w:ascii="Times New Roman" w:hAnsi="Times New Roman" w:cs="Times New Roman"/>
          <w:b/>
          <w:bCs/>
          <w:i/>
          <w:color w:val="0070C0"/>
          <w:sz w:val="44"/>
          <w:szCs w:val="44"/>
        </w:rPr>
        <w:t>колобка из соленого теста.</w:t>
      </w:r>
      <w:r w:rsidRPr="00200FBA">
        <w:rPr>
          <w:rFonts w:ascii="Times New Roman" w:hAnsi="Times New Roman" w:cs="Times New Roman"/>
          <w:b/>
          <w:i/>
          <w:color w:val="0070C0"/>
          <w:sz w:val="44"/>
          <w:szCs w:val="44"/>
        </w:rPr>
        <w:t> Вот такую миленькую поделку можно получить из соленого теста.</w:t>
      </w:r>
    </w:p>
    <w:p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noProof/>
          <w:color w:val="0070C0"/>
          <w:sz w:val="44"/>
          <w:szCs w:val="44"/>
          <w:lang w:eastAsia="ru-RU"/>
        </w:rPr>
        <w:drawing>
          <wp:anchor distT="0" distB="0" distL="0" distR="0" simplePos="0" relativeHeight="251672576" behindDoc="0" locked="0" layoutInCell="1" allowOverlap="0" wp14:anchorId="566CEF29" wp14:editId="2C1FE644">
            <wp:simplePos x="0" y="0"/>
            <wp:positionH relativeFrom="column">
              <wp:posOffset>2186940</wp:posOffset>
            </wp:positionH>
            <wp:positionV relativeFrom="paragraph">
              <wp:posOffset>2540</wp:posOffset>
            </wp:positionV>
            <wp:extent cx="2381250" cy="1905000"/>
            <wp:effectExtent l="0" t="0" r="0" b="0"/>
            <wp:wrapSquare wrapText="bothSides"/>
            <wp:docPr id="13" name="Рисунок 13" descr="http://mydraya-semya.ru/_ph/7/2/37619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draya-semya.ru/_ph/7/2/3761960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p>
    <w:p w:rsidR="00200FBA" w:rsidRPr="00200FBA" w:rsidRDefault="00200FBA" w:rsidP="00200FBA">
      <w:pPr>
        <w:rPr>
          <w:rFonts w:ascii="Times New Roman" w:hAnsi="Times New Roman" w:cs="Times New Roman"/>
          <w:color w:val="4472C4" w:themeColor="accent1"/>
          <w:sz w:val="32"/>
          <w:szCs w:val="32"/>
        </w:rPr>
      </w:pPr>
    </w:p>
    <w:p w:rsidR="00200FBA" w:rsidRDefault="00200FBA">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Pr="00381B0C" w:rsidRDefault="00381B0C" w:rsidP="00381B0C">
      <w:pPr>
        <w:rPr>
          <w:rFonts w:ascii="Times New Roman" w:hAnsi="Times New Roman" w:cs="Times New Roman"/>
          <w:b/>
          <w:color w:val="FF0000"/>
          <w:sz w:val="44"/>
          <w:szCs w:val="44"/>
        </w:rPr>
      </w:pPr>
      <w:r w:rsidRPr="00381B0C">
        <w:rPr>
          <w:rFonts w:ascii="Arial" w:hAnsi="Arial" w:cs="Arial"/>
          <w:b/>
          <w:i/>
          <w:noProof/>
          <w:color w:val="FF0000"/>
          <w:sz w:val="23"/>
          <w:szCs w:val="23"/>
          <w:lang w:eastAsia="ru-RU"/>
        </w:rPr>
        <w:lastRenderedPageBreak/>
        <w:drawing>
          <wp:anchor distT="0" distB="0" distL="114300" distR="114300" simplePos="0" relativeHeight="251674624" behindDoc="0" locked="0" layoutInCell="1" allowOverlap="1" wp14:anchorId="05BFA571" wp14:editId="243A8EA9">
            <wp:simplePos x="0" y="0"/>
            <wp:positionH relativeFrom="column">
              <wp:posOffset>6347460</wp:posOffset>
            </wp:positionH>
            <wp:positionV relativeFrom="margin">
              <wp:posOffset>171450</wp:posOffset>
            </wp:positionV>
            <wp:extent cx="2233295" cy="19050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f9c42ff6698d52972788e3a5befdf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3295" cy="1905000"/>
                    </a:xfrm>
                    <a:prstGeom prst="rect">
                      <a:avLst/>
                    </a:prstGeom>
                  </pic:spPr>
                </pic:pic>
              </a:graphicData>
            </a:graphic>
            <wp14:sizeRelH relativeFrom="margin">
              <wp14:pctWidth>0</wp14:pctWidth>
            </wp14:sizeRelH>
            <wp14:sizeRelV relativeFrom="margin">
              <wp14:pctHeight>0</wp14:pctHeight>
            </wp14:sizeRelV>
          </wp:anchor>
        </w:drawing>
      </w:r>
      <w:r w:rsidRPr="00381B0C">
        <w:rPr>
          <w:rFonts w:ascii="Times New Roman" w:hAnsi="Times New Roman" w:cs="Times New Roman"/>
          <w:b/>
          <w:i/>
          <w:color w:val="FF0000"/>
          <w:sz w:val="44"/>
          <w:szCs w:val="44"/>
        </w:rPr>
        <w:t>Загадки по любимым сказкам</w:t>
      </w:r>
      <w:r w:rsidRPr="00381B0C">
        <w:rPr>
          <w:rFonts w:ascii="Times New Roman" w:hAnsi="Times New Roman" w:cs="Times New Roman"/>
          <w:b/>
          <w:color w:val="FF0000"/>
          <w:sz w:val="44"/>
          <w:szCs w:val="44"/>
        </w:rPr>
        <w:t>:</w:t>
      </w:r>
      <w:r w:rsidRPr="00381B0C">
        <w:rPr>
          <w:rFonts w:ascii="Arial" w:hAnsi="Arial" w:cs="Arial"/>
          <w:b/>
          <w:noProof/>
          <w:color w:val="FF0000"/>
          <w:sz w:val="23"/>
          <w:szCs w:val="23"/>
          <w:lang w:eastAsia="ru-RU"/>
        </w:rPr>
        <w:t xml:space="preserve">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Из муки он был печен</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На сметане замешен</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На окошке он студился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 дорожке он катился …………………. (</w:t>
      </w:r>
      <w:r w:rsidRPr="00381B0C">
        <w:rPr>
          <w:rFonts w:ascii="Times New Roman" w:hAnsi="Times New Roman" w:cs="Times New Roman"/>
          <w:i/>
          <w:color w:val="0070C0"/>
          <w:sz w:val="32"/>
          <w:szCs w:val="32"/>
        </w:rPr>
        <w:t>КОЛОБОК</w:t>
      </w:r>
      <w:r w:rsidRPr="00381B0C">
        <w:rPr>
          <w:rFonts w:ascii="Times New Roman" w:hAnsi="Times New Roman" w:cs="Times New Roman"/>
          <w:color w:val="0070C0"/>
          <w:sz w:val="32"/>
          <w:szCs w:val="32"/>
        </w:rPr>
        <w:t>)</w:t>
      </w:r>
    </w:p>
    <w:p w:rsidR="00381B0C" w:rsidRPr="00381B0C" w:rsidRDefault="00381B0C" w:rsidP="00381B0C">
      <w:pPr>
        <w:rPr>
          <w:rFonts w:ascii="Times New Roman" w:hAnsi="Times New Roman" w:cs="Times New Roman"/>
          <w:color w:val="0070C0"/>
          <w:sz w:val="32"/>
          <w:szCs w:val="32"/>
        </w:rPr>
      </w:pP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noProof/>
          <w:color w:val="0070C0"/>
          <w:sz w:val="32"/>
          <w:szCs w:val="32"/>
          <w:lang w:eastAsia="ru-RU"/>
        </w:rPr>
        <w:drawing>
          <wp:anchor distT="0" distB="0" distL="114300" distR="114300" simplePos="0" relativeHeight="251675648" behindDoc="0" locked="0" layoutInCell="1" allowOverlap="1" wp14:anchorId="06E313D6" wp14:editId="507CA03B">
            <wp:simplePos x="0" y="0"/>
            <wp:positionH relativeFrom="column">
              <wp:posOffset>6785610</wp:posOffset>
            </wp:positionH>
            <wp:positionV relativeFrom="page">
              <wp:posOffset>3924300</wp:posOffset>
            </wp:positionV>
            <wp:extent cx="1997710" cy="2343150"/>
            <wp:effectExtent l="0" t="0" r="254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200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7710" cy="2343150"/>
                    </a:xfrm>
                    <a:prstGeom prst="rect">
                      <a:avLst/>
                    </a:prstGeom>
                  </pic:spPr>
                </pic:pic>
              </a:graphicData>
            </a:graphic>
            <wp14:sizeRelH relativeFrom="margin">
              <wp14:pctWidth>0</wp14:pctWidth>
            </wp14:sizeRelH>
            <wp14:sizeRelV relativeFrom="margin">
              <wp14:pctHeight>0</wp14:pctHeight>
            </wp14:sizeRelV>
          </wp:anchor>
        </w:drawing>
      </w:r>
      <w:r w:rsidRPr="00381B0C">
        <w:rPr>
          <w:rFonts w:ascii="Times New Roman" w:hAnsi="Times New Roman" w:cs="Times New Roman"/>
          <w:color w:val="0070C0"/>
          <w:sz w:val="32"/>
          <w:szCs w:val="32"/>
        </w:rPr>
        <w:t>Жили-были семь ребят-</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Белых маленьких козлят</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Мама очень их любила</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Молочком детей поила</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Тут зубами щелк –да щелк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Появился серый волк…………………… (</w:t>
      </w:r>
      <w:r w:rsidRPr="00381B0C">
        <w:rPr>
          <w:rFonts w:ascii="Times New Roman" w:hAnsi="Times New Roman" w:cs="Times New Roman"/>
          <w:i/>
          <w:color w:val="0070C0"/>
          <w:sz w:val="32"/>
          <w:szCs w:val="32"/>
        </w:rPr>
        <w:t>Волк и семеро козлят</w:t>
      </w:r>
      <w:r w:rsidRPr="00381B0C">
        <w:rPr>
          <w:rFonts w:ascii="Times New Roman" w:hAnsi="Times New Roman" w:cs="Times New Roman"/>
          <w:color w:val="0070C0"/>
          <w:sz w:val="32"/>
          <w:szCs w:val="32"/>
        </w:rPr>
        <w:t>)</w:t>
      </w:r>
    </w:p>
    <w:p w:rsidR="00381B0C" w:rsidRPr="00381B0C" w:rsidRDefault="00381B0C" w:rsidP="00381B0C">
      <w:pPr>
        <w:rPr>
          <w:rFonts w:ascii="Times New Roman" w:hAnsi="Times New Roman" w:cs="Times New Roman"/>
          <w:color w:val="0070C0"/>
          <w:sz w:val="32"/>
          <w:szCs w:val="32"/>
        </w:rPr>
      </w:pPr>
    </w:p>
    <w:p w:rsidR="00381B0C" w:rsidRDefault="00381B0C" w:rsidP="00381B0C">
      <w:pPr>
        <w:rPr>
          <w:rFonts w:ascii="Times New Roman" w:hAnsi="Times New Roman" w:cs="Times New Roman"/>
          <w:color w:val="0070C0"/>
          <w:sz w:val="32"/>
          <w:szCs w:val="32"/>
        </w:rPr>
      </w:pPr>
    </w:p>
    <w:p w:rsidR="00381B0C" w:rsidRDefault="00381B0C" w:rsidP="00381B0C">
      <w:pPr>
        <w:rPr>
          <w:rFonts w:ascii="Times New Roman" w:hAnsi="Times New Roman" w:cs="Times New Roman"/>
          <w:color w:val="0070C0"/>
          <w:sz w:val="32"/>
          <w:szCs w:val="32"/>
        </w:rPr>
      </w:pPr>
    </w:p>
    <w:p w:rsidR="00381B0C" w:rsidRPr="00381B0C" w:rsidRDefault="00381B0C" w:rsidP="00381B0C">
      <w:pPr>
        <w:rPr>
          <w:rFonts w:ascii="Times New Roman" w:hAnsi="Times New Roman" w:cs="Times New Roman"/>
          <w:b/>
          <w:bCs/>
          <w:color w:val="FF0000"/>
          <w:sz w:val="32"/>
          <w:szCs w:val="32"/>
        </w:rPr>
      </w:pPr>
      <w:r w:rsidRPr="00381B0C">
        <w:rPr>
          <w:rFonts w:ascii="Times New Roman" w:hAnsi="Times New Roman" w:cs="Times New Roman"/>
          <w:b/>
          <w:bCs/>
          <w:color w:val="FF0000"/>
          <w:sz w:val="32"/>
          <w:szCs w:val="32"/>
        </w:rPr>
        <w:lastRenderedPageBreak/>
        <w:t xml:space="preserve">Совместные игры с детьми </w:t>
      </w:r>
    </w:p>
    <w:p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Репка (игра- зарядка)</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 огороде дедка репку посадил                                                        (присели)</w:t>
      </w:r>
      <w:r w:rsidRPr="00381B0C">
        <w:rPr>
          <w:rFonts w:ascii="Times New Roman" w:hAnsi="Times New Roman" w:cs="Times New Roman"/>
          <w:color w:val="0070C0"/>
          <w:sz w:val="32"/>
          <w:szCs w:val="32"/>
        </w:rPr>
        <w:br/>
        <w:t>И водой из лейки репку он полил                                                     (тихонько поднимаемся)</w:t>
      </w:r>
      <w:r w:rsidRPr="00381B0C">
        <w:rPr>
          <w:rFonts w:ascii="Times New Roman" w:hAnsi="Times New Roman" w:cs="Times New Roman"/>
          <w:color w:val="0070C0"/>
          <w:sz w:val="32"/>
          <w:szCs w:val="32"/>
        </w:rPr>
        <w:br/>
        <w:t>Расти, расти, репка, и сладка, и крепка                                           (тянемся вверх на носочках)</w:t>
      </w:r>
      <w:r w:rsidRPr="00381B0C">
        <w:rPr>
          <w:rFonts w:ascii="Times New Roman" w:hAnsi="Times New Roman" w:cs="Times New Roman"/>
          <w:color w:val="0070C0"/>
          <w:sz w:val="32"/>
          <w:szCs w:val="32"/>
        </w:rPr>
        <w:br/>
        <w:t>Выросла репка всем на удивленье                                                   (подняли плечики)</w:t>
      </w:r>
      <w:r w:rsidRPr="00381B0C">
        <w:rPr>
          <w:rFonts w:ascii="Times New Roman" w:hAnsi="Times New Roman" w:cs="Times New Roman"/>
          <w:color w:val="0070C0"/>
          <w:sz w:val="32"/>
          <w:szCs w:val="32"/>
        </w:rPr>
        <w:br/>
        <w:t>Большая – пребольшая, всем хватит угощенья                               (руки в стороны)</w:t>
      </w:r>
      <w:r w:rsidRPr="00381B0C">
        <w:rPr>
          <w:rFonts w:ascii="Times New Roman" w:hAnsi="Times New Roman" w:cs="Times New Roman"/>
          <w:color w:val="0070C0"/>
          <w:sz w:val="32"/>
          <w:szCs w:val="32"/>
        </w:rPr>
        <w:br/>
        <w:t>Выросла репка и сладка, и крепка                                                    (тянемся вверх на носочках)</w:t>
      </w:r>
      <w:r w:rsidRPr="00381B0C">
        <w:rPr>
          <w:rFonts w:ascii="Times New Roman" w:hAnsi="Times New Roman" w:cs="Times New Roman"/>
          <w:color w:val="0070C0"/>
          <w:sz w:val="32"/>
          <w:szCs w:val="32"/>
        </w:rPr>
        <w:br/>
        <w:t>Выросла репка и сладка, и крепка                                               (тянемся вверх на носочках)</w:t>
      </w:r>
    </w:p>
    <w:p w:rsidR="00381B0C" w:rsidRPr="001767C8" w:rsidRDefault="00381B0C" w:rsidP="00381B0C">
      <w:pPr>
        <w:rPr>
          <w:rFonts w:ascii="Times New Roman" w:hAnsi="Times New Roman" w:cs="Times New Roman"/>
          <w:b/>
          <w:bCs/>
          <w:color w:val="FF0000"/>
          <w:sz w:val="32"/>
          <w:szCs w:val="32"/>
        </w:rPr>
      </w:pPr>
      <w:r w:rsidRPr="001767C8">
        <w:rPr>
          <w:rFonts w:ascii="Times New Roman" w:hAnsi="Times New Roman" w:cs="Times New Roman"/>
          <w:b/>
          <w:bCs/>
          <w:color w:val="FF0000"/>
          <w:sz w:val="32"/>
          <w:szCs w:val="32"/>
        </w:rPr>
        <w:t xml:space="preserve">Пальчиковые игры с детьми </w:t>
      </w:r>
    </w:p>
    <w:p w:rsidR="00381B0C" w:rsidRDefault="00381B0C" w:rsidP="00381B0C">
      <w:pPr>
        <w:rPr>
          <w:rFonts w:ascii="Times New Roman" w:hAnsi="Times New Roman" w:cs="Times New Roman"/>
          <w:color w:val="0070C0"/>
          <w:sz w:val="32"/>
          <w:szCs w:val="32"/>
        </w:rPr>
      </w:pPr>
      <w:r w:rsidRPr="001767C8">
        <w:rPr>
          <w:rFonts w:ascii="Times New Roman" w:hAnsi="Times New Roman" w:cs="Times New Roman"/>
          <w:b/>
          <w:bCs/>
          <w:color w:val="FF0000"/>
          <w:sz w:val="32"/>
          <w:szCs w:val="32"/>
        </w:rPr>
        <w:t xml:space="preserve">Репка </w:t>
      </w:r>
      <w:r w:rsidRPr="00381B0C">
        <w:rPr>
          <w:rFonts w:ascii="Times New Roman" w:hAnsi="Times New Roman" w:cs="Times New Roman"/>
          <w:color w:val="0070C0"/>
          <w:sz w:val="32"/>
          <w:szCs w:val="32"/>
        </w:rPr>
        <w:br/>
        <w:t>Репку мы сажали                                                                          («роете» пальчиками в детской ладошке лунку),</w:t>
      </w:r>
      <w:r w:rsidRPr="00381B0C">
        <w:rPr>
          <w:rFonts w:ascii="Times New Roman" w:hAnsi="Times New Roman" w:cs="Times New Roman"/>
          <w:color w:val="0070C0"/>
          <w:sz w:val="32"/>
          <w:szCs w:val="32"/>
        </w:rPr>
        <w:br/>
        <w:t>Репку поливали                                                                            (показываете пальчиками, как льется вода из лейки),</w:t>
      </w:r>
      <w:r w:rsidRPr="00381B0C">
        <w:rPr>
          <w:rFonts w:ascii="Times New Roman" w:hAnsi="Times New Roman" w:cs="Times New Roman"/>
          <w:color w:val="0070C0"/>
          <w:sz w:val="32"/>
          <w:szCs w:val="32"/>
        </w:rPr>
        <w:br/>
        <w:t>Вырастала репка                                                                          (показываете, как растет, выпрямляете постепенно пальчики)</w:t>
      </w:r>
      <w:r w:rsidRPr="00381B0C">
        <w:rPr>
          <w:rFonts w:ascii="Times New Roman" w:hAnsi="Times New Roman" w:cs="Times New Roman"/>
          <w:color w:val="0070C0"/>
          <w:sz w:val="32"/>
          <w:szCs w:val="32"/>
        </w:rPr>
        <w:br/>
        <w:t>Хороша и крепка                                                                          (оставьте ладони открытыми, а пальцы согните как крючочки)!</w:t>
      </w:r>
      <w:r w:rsidRPr="00381B0C">
        <w:rPr>
          <w:rFonts w:ascii="Times New Roman" w:hAnsi="Times New Roman" w:cs="Times New Roman"/>
          <w:color w:val="0070C0"/>
          <w:sz w:val="32"/>
          <w:szCs w:val="32"/>
        </w:rPr>
        <w:br/>
        <w:t xml:space="preserve">Тянем-потянем                                                                            (руки сцепляются и тянут – каждый в свою </w:t>
      </w:r>
      <w:r w:rsidRPr="00381B0C">
        <w:rPr>
          <w:rFonts w:ascii="Times New Roman" w:hAnsi="Times New Roman" w:cs="Times New Roman"/>
          <w:color w:val="0070C0"/>
          <w:sz w:val="32"/>
          <w:szCs w:val="32"/>
        </w:rPr>
        <w:lastRenderedPageBreak/>
        <w:t>сторону),</w:t>
      </w:r>
      <w:r w:rsidRPr="00381B0C">
        <w:rPr>
          <w:rFonts w:ascii="Times New Roman" w:hAnsi="Times New Roman" w:cs="Times New Roman"/>
          <w:color w:val="0070C0"/>
          <w:sz w:val="32"/>
          <w:szCs w:val="32"/>
        </w:rPr>
        <w:br/>
        <w:t>Вытянуть не можем                                                                     (потрясли кистями рук),</w:t>
      </w:r>
      <w:r w:rsidRPr="00381B0C">
        <w:rPr>
          <w:rFonts w:ascii="Times New Roman" w:hAnsi="Times New Roman" w:cs="Times New Roman"/>
          <w:color w:val="0070C0"/>
          <w:sz w:val="32"/>
          <w:szCs w:val="32"/>
        </w:rPr>
        <w:br/>
        <w:t>Кто же нам поможет ?</w:t>
      </w:r>
      <w:r w:rsidRPr="00381B0C">
        <w:rPr>
          <w:rFonts w:ascii="Times New Roman" w:hAnsi="Times New Roman" w:cs="Times New Roman"/>
          <w:color w:val="0070C0"/>
          <w:sz w:val="32"/>
          <w:szCs w:val="32"/>
        </w:rPr>
        <w:br/>
        <w:t>Тянем-потянем, тянем-потянем!</w:t>
      </w:r>
      <w:r w:rsidRPr="00381B0C">
        <w:rPr>
          <w:rFonts w:ascii="Times New Roman" w:hAnsi="Times New Roman" w:cs="Times New Roman"/>
          <w:color w:val="0070C0"/>
          <w:sz w:val="32"/>
          <w:szCs w:val="32"/>
        </w:rPr>
        <w:br/>
        <w:t>Ух ,вытянули репку !                                                                      (расцепили руки, потрясли кистями</w:t>
      </w:r>
    </w:p>
    <w:p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Теремок</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Стоит в поле теремок, теремок.                                             (Дети соединяют кончики пальцев рук над головой.)</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Он не низок не высок, не высок.                                            (Приседают, опуская руки вниз, встают, поднимая руки вверх)</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На двери висит замок, да замок                                            (Руки сомкнуты ладонями и пальцами.)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Кто его открыть бы смог?                                                       (Поднимают плечи вверх, опускают.)</w:t>
      </w:r>
    </w:p>
    <w:p w:rsidR="00381B0C" w:rsidRPr="00381B0C" w:rsidRDefault="002120A0" w:rsidP="00381B0C">
      <w:pPr>
        <w:rPr>
          <w:rFonts w:ascii="Times New Roman" w:hAnsi="Times New Roman" w:cs="Times New Roman"/>
          <w:color w:val="0070C0"/>
          <w:sz w:val="32"/>
          <w:szCs w:val="32"/>
        </w:rPr>
      </w:pPr>
      <w:r>
        <w:rPr>
          <w:rFonts w:ascii="Times New Roman" w:hAnsi="Times New Roman" w:cs="Times New Roman"/>
          <w:color w:val="0070C0"/>
          <w:sz w:val="32"/>
          <w:szCs w:val="32"/>
        </w:rPr>
        <w:t xml:space="preserve">Слева зайка, справа мышка,  </w:t>
      </w:r>
      <w:r w:rsidR="00381B0C" w:rsidRPr="00381B0C">
        <w:rPr>
          <w:rFonts w:ascii="Times New Roman" w:hAnsi="Times New Roman" w:cs="Times New Roman"/>
          <w:color w:val="0070C0"/>
          <w:sz w:val="32"/>
          <w:szCs w:val="32"/>
        </w:rPr>
        <w:t xml:space="preserve">                                             (Дети занимают свои места около теремка.)</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Отодвиньте-ка задвижку.                                                       (Тянут руки в разные стороны, но пальцы в «замке»).</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А лягушка, и медведь                                                             (Занимают свои места около теремка.)</w:t>
      </w:r>
    </w:p>
    <w:p w:rsidR="00381B0C" w:rsidRPr="00381B0C" w:rsidRDefault="002120A0" w:rsidP="00381B0C">
      <w:pPr>
        <w:rPr>
          <w:rFonts w:ascii="Times New Roman" w:hAnsi="Times New Roman" w:cs="Times New Roman"/>
          <w:color w:val="0070C0"/>
          <w:sz w:val="32"/>
          <w:szCs w:val="32"/>
        </w:rPr>
      </w:pPr>
      <w:r>
        <w:rPr>
          <w:rFonts w:ascii="Times New Roman" w:hAnsi="Times New Roman" w:cs="Times New Roman"/>
          <w:color w:val="0070C0"/>
          <w:sz w:val="32"/>
          <w:szCs w:val="32"/>
        </w:rPr>
        <w:t>Тоже терем хотят отпереть</w:t>
      </w:r>
      <w:r w:rsidR="00381B0C" w:rsidRPr="00381B0C">
        <w:rPr>
          <w:rFonts w:ascii="Times New Roman" w:hAnsi="Times New Roman" w:cs="Times New Roman"/>
          <w:color w:val="0070C0"/>
          <w:sz w:val="32"/>
          <w:szCs w:val="32"/>
        </w:rPr>
        <w:t>.                                                 (Сильно сжимают пальцы.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lastRenderedPageBreak/>
        <w:t>А лисичка и волчок открывают теремок!   (Открывают «замок» — рассоединяют пальцы по одному и раз водят руки в стороны).</w:t>
      </w:r>
    </w:p>
    <w:p w:rsidR="00381B0C" w:rsidRPr="00381B0C" w:rsidRDefault="00381B0C" w:rsidP="00381B0C">
      <w:pPr>
        <w:rPr>
          <w:rFonts w:ascii="Times New Roman" w:hAnsi="Times New Roman" w:cs="Times New Roman"/>
          <w:color w:val="0070C0"/>
          <w:sz w:val="32"/>
          <w:szCs w:val="32"/>
        </w:rPr>
      </w:pPr>
    </w:p>
    <w:p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Упражнение «Зайка серенький сидит»</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Зайка серенький сидит и ушами шевелит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И ушами шевелит.                                              (Ручки над головой – «заячьи ушки»)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Зайке холодно сидеть, надо лапочки погреть.                               (Обхватываем себя руками)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Надо лапочки погреть.                                       (Потираем ладошки)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Зайке холодно стоять, надо зайке поскакать.                           (Обхватываем себя руками)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Надо зайке поскакать.                                        (Прыгаем на месте)</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Зайку волк напугал – зайка тут же убежал!                                (Закрываем глазки ладошками)</w:t>
      </w:r>
    </w:p>
    <w:p w:rsidR="00381B0C" w:rsidRDefault="00381B0C" w:rsidP="00381B0C">
      <w:pPr>
        <w:rPr>
          <w:rFonts w:ascii="Times New Roman" w:hAnsi="Times New Roman" w:cs="Times New Roman"/>
          <w:color w:val="0070C0"/>
          <w:sz w:val="32"/>
          <w:szCs w:val="32"/>
        </w:rPr>
      </w:pPr>
    </w:p>
    <w:p w:rsidR="00381B0C" w:rsidRDefault="00381B0C" w:rsidP="00381B0C">
      <w:pPr>
        <w:rPr>
          <w:rFonts w:ascii="Times New Roman" w:hAnsi="Times New Roman" w:cs="Times New Roman"/>
          <w:color w:val="0070C0"/>
          <w:sz w:val="32"/>
          <w:szCs w:val="32"/>
        </w:rPr>
      </w:pPr>
    </w:p>
    <w:p w:rsidR="00381B0C" w:rsidRDefault="00381B0C" w:rsidP="00381B0C">
      <w:pPr>
        <w:rPr>
          <w:rFonts w:ascii="Times New Roman" w:hAnsi="Times New Roman" w:cs="Times New Roman"/>
          <w:color w:val="0070C0"/>
          <w:sz w:val="32"/>
          <w:szCs w:val="32"/>
        </w:rPr>
      </w:pPr>
    </w:p>
    <w:p w:rsidR="00381B0C" w:rsidRDefault="00381B0C" w:rsidP="00381B0C">
      <w:pPr>
        <w:rPr>
          <w:rFonts w:ascii="Times New Roman" w:hAnsi="Times New Roman" w:cs="Times New Roman"/>
          <w:color w:val="0070C0"/>
          <w:sz w:val="32"/>
          <w:szCs w:val="32"/>
        </w:rPr>
      </w:pPr>
    </w:p>
    <w:p w:rsidR="00381B0C" w:rsidRPr="00381B0C" w:rsidRDefault="00381B0C" w:rsidP="00381B0C">
      <w:pPr>
        <w:rPr>
          <w:rFonts w:ascii="Times New Roman" w:hAnsi="Times New Roman" w:cs="Times New Roman"/>
          <w:b/>
          <w:color w:val="FF0000"/>
          <w:sz w:val="32"/>
          <w:szCs w:val="32"/>
        </w:rPr>
      </w:pPr>
      <w:r w:rsidRPr="00381B0C">
        <w:rPr>
          <w:rFonts w:ascii="Times New Roman" w:hAnsi="Times New Roman" w:cs="Times New Roman"/>
          <w:b/>
          <w:color w:val="FF0000"/>
          <w:sz w:val="32"/>
          <w:szCs w:val="32"/>
        </w:rPr>
        <w:lastRenderedPageBreak/>
        <w:t>Чтение художественной литературы:</w:t>
      </w:r>
    </w:p>
    <w:p w:rsidR="00381B0C" w:rsidRPr="00381B0C" w:rsidRDefault="00381B0C" w:rsidP="00381B0C">
      <w:pPr>
        <w:rPr>
          <w:rFonts w:ascii="Times New Roman" w:hAnsi="Times New Roman" w:cs="Times New Roman"/>
          <w:color w:val="4472C4" w:themeColor="accent1"/>
          <w:sz w:val="28"/>
          <w:szCs w:val="28"/>
        </w:rPr>
      </w:pPr>
      <w:r w:rsidRPr="00381B0C">
        <w:rPr>
          <w:rFonts w:ascii="Times New Roman" w:hAnsi="Times New Roman" w:cs="Times New Roman"/>
          <w:color w:val="4472C4" w:themeColor="accent1"/>
          <w:sz w:val="28"/>
          <w:szCs w:val="28"/>
        </w:rPr>
        <w:t>Русские народные сказки: Коза-дереза, Колобок, Курочка Ряба, Маша и Медведь, Репка, Теремок, Три медведя.</w:t>
      </w:r>
      <w:r w:rsidRPr="00381B0C">
        <w:rPr>
          <w:rFonts w:ascii="Arial" w:hAnsi="Arial" w:cs="Arial"/>
          <w:color w:val="4472C4" w:themeColor="accent1"/>
        </w:rPr>
        <w:t xml:space="preserve"> </w:t>
      </w:r>
      <w:r w:rsidRPr="00381B0C">
        <w:rPr>
          <w:rFonts w:ascii="Times New Roman" w:hAnsi="Times New Roman" w:cs="Times New Roman"/>
          <w:color w:val="4472C4" w:themeColor="accent1"/>
          <w:sz w:val="28"/>
          <w:szCs w:val="28"/>
        </w:rPr>
        <w:t>Бычок – смоляной бочок, Зайкина избушка, Зимовье зверей, народная сказка Петушок и бобовое зернышко, Снегурочка, Снегурушка и Лиса.</w:t>
      </w:r>
      <w:r w:rsidRPr="00381B0C">
        <w:rPr>
          <w:rFonts w:ascii="Arial" w:hAnsi="Arial" w:cs="Arial"/>
          <w:color w:val="4472C4" w:themeColor="accent1"/>
        </w:rPr>
        <w:t xml:space="preserve"> </w:t>
      </w:r>
    </w:p>
    <w:p w:rsidR="00381B0C" w:rsidRPr="00381B0C" w:rsidRDefault="00381B0C" w:rsidP="00381B0C">
      <w:pPr>
        <w:rPr>
          <w:rFonts w:ascii="Times New Roman" w:hAnsi="Times New Roman" w:cs="Times New Roman"/>
          <w:color w:val="4472C4" w:themeColor="accent1"/>
          <w:sz w:val="28"/>
          <w:szCs w:val="28"/>
        </w:rPr>
      </w:pPr>
      <w:r w:rsidRPr="00381B0C">
        <w:rPr>
          <w:rFonts w:ascii="Times New Roman" w:hAnsi="Times New Roman" w:cs="Times New Roman"/>
          <w:color w:val="4472C4" w:themeColor="accent1"/>
          <w:sz w:val="28"/>
          <w:szCs w:val="28"/>
        </w:rPr>
        <w:t>Сказки русских писателей: «Зайкин кораблик» Владимир Сутеев; «Кт</w:t>
      </w:r>
      <w:r w:rsidR="002120A0">
        <w:rPr>
          <w:rFonts w:ascii="Times New Roman" w:hAnsi="Times New Roman" w:cs="Times New Roman"/>
          <w:color w:val="4472C4" w:themeColor="accent1"/>
          <w:sz w:val="28"/>
          <w:szCs w:val="28"/>
        </w:rPr>
        <w:t xml:space="preserve">о сказал мяу?» Владимир Сутеев; </w:t>
      </w:r>
      <w:r w:rsidRPr="00381B0C">
        <w:rPr>
          <w:rFonts w:ascii="Times New Roman" w:hAnsi="Times New Roman" w:cs="Times New Roman"/>
          <w:color w:val="4472C4" w:themeColor="accent1"/>
          <w:sz w:val="28"/>
          <w:szCs w:val="28"/>
        </w:rPr>
        <w:t xml:space="preserve">«Мойдодыр» Корней Иванович Чуковский; «Сказка о глупом мышонке». Самуил Маршак, «Сказка об умном мышонке» Самуил Маршак; «Радость» Корней Иванович Чуковский; «Телефон» Корней Иванович Чуковский; «Терем-теремок» Владимир Сутеев; «Три котёнка» Владимир Сутеев; «Цыпленок и Утенок» Владимир Сутеев; «Черепаха» Корней Иванович Чуковский </w:t>
      </w:r>
      <w:r>
        <w:rPr>
          <w:rFonts w:ascii="Times New Roman" w:hAnsi="Times New Roman" w:cs="Times New Roman"/>
          <w:color w:val="4472C4" w:themeColor="accent1"/>
          <w:sz w:val="28"/>
          <w:szCs w:val="28"/>
        </w:rPr>
        <w:t>,</w:t>
      </w:r>
      <w:r w:rsidRPr="00381B0C">
        <w:rPr>
          <w:rFonts w:ascii="Times New Roman" w:hAnsi="Times New Roman" w:cs="Times New Roman"/>
          <w:color w:val="0070C0"/>
          <w:sz w:val="28"/>
          <w:szCs w:val="28"/>
        </w:rPr>
        <w:t xml:space="preserve">«Бабочка» Владимир Сутеев; «Котауси и Мауси» Корней Иванович Чуковский </w:t>
      </w:r>
      <w:r>
        <w:rPr>
          <w:rFonts w:ascii="Times New Roman" w:hAnsi="Times New Roman" w:cs="Times New Roman"/>
          <w:color w:val="0070C0"/>
          <w:sz w:val="28"/>
          <w:szCs w:val="28"/>
        </w:rPr>
        <w:t>,</w:t>
      </w:r>
      <w:r w:rsidRPr="00381B0C">
        <w:rPr>
          <w:rFonts w:ascii="Times New Roman" w:hAnsi="Times New Roman" w:cs="Times New Roman"/>
          <w:color w:val="0070C0"/>
          <w:sz w:val="28"/>
          <w:szCs w:val="28"/>
        </w:rPr>
        <w:t xml:space="preserve"> Самуил Маршак Петух и краски. Владимир Сутеев Под грибом. </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28"/>
          <w:szCs w:val="28"/>
        </w:rPr>
        <w:t>Сказки зарубежных писателей: «Волк и семеро козлят», «Горшочек каши» Братья Гримм</w:t>
      </w:r>
      <w:r>
        <w:rPr>
          <w:rFonts w:ascii="Times New Roman" w:hAnsi="Times New Roman" w:cs="Times New Roman"/>
          <w:color w:val="0070C0"/>
          <w:sz w:val="28"/>
          <w:szCs w:val="28"/>
        </w:rPr>
        <w:t>.</w:t>
      </w: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Default="00381B0C">
      <w:pPr>
        <w:rPr>
          <w:rFonts w:ascii="Times New Roman" w:hAnsi="Times New Roman" w:cs="Times New Roman"/>
          <w:color w:val="4472C4" w:themeColor="accent1"/>
          <w:sz w:val="32"/>
          <w:szCs w:val="32"/>
        </w:rPr>
      </w:pP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lastRenderedPageBreak/>
        <w:t>Можно попробовать поиграть с детками в театрализованные игры к примеру, такие как:</w:t>
      </w:r>
    </w:p>
    <w:p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Выросла репка большая-пребольшая</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Прочитать детям сказку.</w:t>
      </w:r>
    </w:p>
    <w:p w:rsid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Приучать слушать рассказ, используя наглядное изображение .Инсценированные сказки на фланелеграфе</w:t>
      </w:r>
    </w:p>
    <w:p w:rsidR="00381B0C" w:rsidRDefault="00381B0C" w:rsidP="00381B0C">
      <w:pP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08AE21A4" wp14:editId="1B4D3EBD">
            <wp:extent cx="2247900" cy="3181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87e070db474559bfce007b51dae904b--close-image-arrow-keys.jpg"/>
                    <pic:cNvPicPr/>
                  </pic:nvPicPr>
                  <pic:blipFill>
                    <a:blip r:embed="rId19">
                      <a:extLst>
                        <a:ext uri="{28A0092B-C50C-407E-A947-70E740481C1C}">
                          <a14:useLocalDpi xmlns:a14="http://schemas.microsoft.com/office/drawing/2010/main" val="0"/>
                        </a:ext>
                      </a:extLst>
                    </a:blip>
                    <a:stretch>
                      <a:fillRect/>
                    </a:stretch>
                  </pic:blipFill>
                  <pic:spPr>
                    <a:xfrm>
                      <a:off x="0" y="0"/>
                      <a:ext cx="2247900" cy="3181350"/>
                    </a:xfrm>
                    <a:prstGeom prst="rect">
                      <a:avLst/>
                    </a:prstGeom>
                  </pic:spPr>
                </pic:pic>
              </a:graphicData>
            </a:graphic>
          </wp:inline>
        </w:drawing>
      </w:r>
    </w:p>
    <w:p w:rsidR="00381B0C" w:rsidRDefault="00381B0C" w:rsidP="00381B0C">
      <w:pPr>
        <w:rPr>
          <w:rFonts w:ascii="Times New Roman" w:hAnsi="Times New Roman" w:cs="Times New Roman"/>
          <w:color w:val="4472C4" w:themeColor="accent1"/>
          <w:sz w:val="32"/>
          <w:szCs w:val="32"/>
        </w:rPr>
      </w:pPr>
    </w:p>
    <w:p w:rsidR="00381B0C" w:rsidRDefault="00381B0C" w:rsidP="00381B0C">
      <w:pP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113A41A1" wp14:editId="02F484AD">
            <wp:extent cx="9251950" cy="4796155"/>
            <wp:effectExtent l="0" t="0" r="635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епка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51950" cy="4796155"/>
                    </a:xfrm>
                    <a:prstGeom prst="rect">
                      <a:avLst/>
                    </a:prstGeom>
                  </pic:spPr>
                </pic:pic>
              </a:graphicData>
            </a:graphic>
          </wp:inline>
        </w:drawing>
      </w:r>
    </w:p>
    <w:p w:rsidR="00381B0C" w:rsidRDefault="00381B0C" w:rsidP="00381B0C">
      <w:pPr>
        <w:rPr>
          <w:rFonts w:ascii="Times New Roman" w:hAnsi="Times New Roman" w:cs="Times New Roman"/>
          <w:color w:val="4472C4" w:themeColor="accent1"/>
          <w:sz w:val="32"/>
          <w:szCs w:val="32"/>
        </w:rPr>
      </w:pPr>
    </w:p>
    <w:p w:rsidR="00381B0C" w:rsidRDefault="00381B0C" w:rsidP="00381B0C">
      <w:pPr>
        <w:rPr>
          <w:rFonts w:ascii="Times New Roman" w:hAnsi="Times New Roman" w:cs="Times New Roman"/>
          <w:color w:val="4472C4" w:themeColor="accent1"/>
          <w:sz w:val="32"/>
          <w:szCs w:val="32"/>
        </w:rPr>
      </w:pPr>
    </w:p>
    <w:p w:rsidR="00381B0C" w:rsidRPr="001767C8" w:rsidRDefault="002120A0"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 xml:space="preserve">А. Барто </w:t>
      </w:r>
      <w:r w:rsidR="00381B0C" w:rsidRPr="001767C8">
        <w:rPr>
          <w:rFonts w:ascii="Times New Roman" w:hAnsi="Times New Roman" w:cs="Times New Roman"/>
          <w:color w:val="FF0000"/>
          <w:sz w:val="32"/>
          <w:szCs w:val="32"/>
        </w:rPr>
        <w:t>«Игрушки»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Познакомить со стихотворениями.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Учить детей при повторном чтении выполнить характерные действия, повторяя за взрослым строки текста</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Формировать умение мимикой, жестами, движением </w:t>
      </w:r>
      <w:r w:rsidRPr="001767C8">
        <w:rPr>
          <w:rFonts w:ascii="Times New Roman" w:hAnsi="Times New Roman" w:cs="Times New Roman"/>
          <w:color w:val="FF0000"/>
          <w:sz w:val="32"/>
          <w:szCs w:val="32"/>
        </w:rPr>
        <w:t>передавать</w:t>
      </w:r>
      <w:r w:rsidRPr="00381B0C">
        <w:rPr>
          <w:rFonts w:ascii="Times New Roman" w:hAnsi="Times New Roman" w:cs="Times New Roman"/>
          <w:color w:val="0070C0"/>
          <w:sz w:val="32"/>
          <w:szCs w:val="32"/>
        </w:rPr>
        <w:t xml:space="preserve"> основные эмоции.</w:t>
      </w:r>
    </w:p>
    <w:p w:rsidR="00381B0C" w:rsidRPr="001767C8" w:rsidRDefault="00381B0C" w:rsidP="00381B0C">
      <w:pPr>
        <w:rPr>
          <w:rFonts w:ascii="Times New Roman" w:hAnsi="Times New Roman" w:cs="Times New Roman"/>
          <w:color w:val="4472C4" w:themeColor="accent1"/>
          <w:sz w:val="32"/>
          <w:szCs w:val="32"/>
        </w:rPr>
      </w:pPr>
      <w:r w:rsidRPr="001767C8">
        <w:rPr>
          <w:rFonts w:ascii="Times New Roman" w:hAnsi="Times New Roman" w:cs="Times New Roman"/>
          <w:color w:val="4472C4" w:themeColor="accent1"/>
          <w:sz w:val="32"/>
          <w:szCs w:val="32"/>
        </w:rPr>
        <w:t>Поощрять готовность детей участвовать.</w:t>
      </w:r>
    </w:p>
    <w:p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Сказка «Колобок»</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Пробуждать интерес к театрализованной игре путем первого опыта общения с персонажами.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Предложить детям следить за развитием сюжета с опорой на иллюстрации,</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Развивать внимание и наглядно - действенное мышление;</w:t>
      </w:r>
    </w:p>
    <w:p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 Учить называть персонажей и их действий. Закреплять в речи названия животных и их признаков; расширять активный словарь: круглый, румяный, рыжая и хитрая, косолапый и т. д.</w:t>
      </w:r>
    </w:p>
    <w:p w:rsidR="00381B0C" w:rsidRDefault="00381B0C" w:rsidP="00381B0C">
      <w:pPr>
        <w:rPr>
          <w:rFonts w:ascii="Times New Roman" w:hAnsi="Times New Roman" w:cs="Times New Roman"/>
          <w:color w:val="4472C4" w:themeColor="accent1"/>
          <w:sz w:val="32"/>
          <w:szCs w:val="32"/>
        </w:rPr>
      </w:pPr>
    </w:p>
    <w:p w:rsidR="00381B0C" w:rsidRDefault="00381B0C" w:rsidP="00381B0C">
      <w:pP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1CDBADAC" wp14:editId="32A25BE1">
            <wp:extent cx="5240655" cy="3040342"/>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_15521364135c83b8dd11c658.606182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6577" cy="3066983"/>
                    </a:xfrm>
                    <a:prstGeom prst="rect">
                      <a:avLst/>
                    </a:prstGeom>
                  </pic:spPr>
                </pic:pic>
              </a:graphicData>
            </a:graphic>
          </wp:inline>
        </w:drawing>
      </w: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381B0C" w:rsidRDefault="00381B0C" w:rsidP="00381B0C">
      <w:pPr>
        <w:jc w:val="center"/>
        <w:rPr>
          <w:rFonts w:ascii="Times New Roman" w:hAnsi="Times New Roman" w:cs="Times New Roman"/>
          <w:color w:val="4472C4" w:themeColor="accent1"/>
          <w:sz w:val="32"/>
          <w:szCs w:val="32"/>
        </w:rPr>
      </w:pPr>
    </w:p>
    <w:p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Народная игра: «Зайка серенький сидит»</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Совершенствовать умение обследовать предметы, учить рассматривать, ощупывать;</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Учить выполнять движения по показу взрослого и произносить слова песенки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Развивать эмоциональную отзывчивость, желание общаться со сверстниками, играть дружно;</w:t>
      </w:r>
    </w:p>
    <w:p w:rsidR="00381B0C"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14337C5D" wp14:editId="1636B7CE">
            <wp:extent cx="2540579" cy="31757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hivotnye30.png"/>
                    <pic:cNvPicPr/>
                  </pic:nvPicPr>
                  <pic:blipFill>
                    <a:blip r:embed="rId22">
                      <a:extLst>
                        <a:ext uri="{28A0092B-C50C-407E-A947-70E740481C1C}">
                          <a14:useLocalDpi xmlns:a14="http://schemas.microsoft.com/office/drawing/2010/main" val="0"/>
                        </a:ext>
                      </a:extLst>
                    </a:blip>
                    <a:stretch>
                      <a:fillRect/>
                    </a:stretch>
                  </pic:blipFill>
                  <pic:spPr>
                    <a:xfrm>
                      <a:off x="0" y="0"/>
                      <a:ext cx="2540579" cy="3175724"/>
                    </a:xfrm>
                    <a:prstGeom prst="rect">
                      <a:avLst/>
                    </a:prstGeom>
                  </pic:spPr>
                </pic:pic>
              </a:graphicData>
            </a:graphic>
          </wp:inline>
        </w:drawing>
      </w:r>
    </w:p>
    <w:p w:rsidR="00D43942" w:rsidRDefault="00D43942" w:rsidP="00D43942">
      <w:pPr>
        <w:tabs>
          <w:tab w:val="left" w:pos="1476"/>
        </w:tabs>
        <w:rPr>
          <w:rFonts w:ascii="Times New Roman" w:hAnsi="Times New Roman" w:cs="Times New Roman"/>
          <w:color w:val="4472C4" w:themeColor="accent1"/>
          <w:sz w:val="32"/>
          <w:szCs w:val="32"/>
        </w:rPr>
      </w:pPr>
    </w:p>
    <w:p w:rsidR="00D43942" w:rsidRPr="00D43942" w:rsidRDefault="00D43942" w:rsidP="00D43942">
      <w:pPr>
        <w:rPr>
          <w:rFonts w:ascii="Times New Roman" w:hAnsi="Times New Roman" w:cs="Times New Roman"/>
          <w:color w:val="0070C0"/>
          <w:sz w:val="32"/>
          <w:szCs w:val="32"/>
        </w:rPr>
      </w:pPr>
      <w:r w:rsidRPr="001767C8">
        <w:rPr>
          <w:rFonts w:ascii="Times New Roman" w:hAnsi="Times New Roman" w:cs="Times New Roman"/>
          <w:color w:val="FF0000"/>
          <w:sz w:val="32"/>
          <w:szCs w:val="32"/>
        </w:rPr>
        <w:lastRenderedPageBreak/>
        <w:t>Игра – ситуация «Для деда, для бабы Курочка-Ряба яичко снесла золотое</w:t>
      </w:r>
      <w:r w:rsidRPr="00D43942">
        <w:rPr>
          <w:rFonts w:ascii="Times New Roman" w:hAnsi="Times New Roman" w:cs="Times New Roman"/>
          <w:color w:val="0070C0"/>
          <w:sz w:val="32"/>
          <w:szCs w:val="32"/>
        </w:rPr>
        <w:t>».</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Стимулировать эмоциональное восприятие детьми театрализованной игры и активное участие в ней;</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Развивать двигательную активность детей. Пересказ сказки с движениями.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Закреплять умения имитировать движения</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Театрализованная игра по сказке используются все виды театра</w:t>
      </w:r>
    </w:p>
    <w:p w:rsidR="00D43942"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5F0B4141" wp14:editId="4DD33653">
            <wp:extent cx="3048000" cy="1874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9c73a6d4df48661a5a1d27cf5m--kukly-i-igrushki-kukolnyj-teatr-nastolnyj-teatr-kurochka-rya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0" cy="1874520"/>
                    </a:xfrm>
                    <a:prstGeom prst="rect">
                      <a:avLst/>
                    </a:prstGeom>
                  </pic:spPr>
                </pic:pic>
              </a:graphicData>
            </a:graphic>
          </wp:inline>
        </w:drawing>
      </w:r>
    </w:p>
    <w:p w:rsidR="00D43942" w:rsidRDefault="00D43942" w:rsidP="00D43942">
      <w:pPr>
        <w:tabs>
          <w:tab w:val="left" w:pos="1476"/>
        </w:tabs>
        <w:rPr>
          <w:rFonts w:ascii="Times New Roman" w:hAnsi="Times New Roman" w:cs="Times New Roman"/>
          <w:color w:val="4472C4" w:themeColor="accent1"/>
          <w:sz w:val="32"/>
          <w:szCs w:val="32"/>
        </w:rPr>
      </w:pPr>
    </w:p>
    <w:p w:rsidR="00D43942" w:rsidRDefault="00D43942" w:rsidP="00D43942">
      <w:pPr>
        <w:tabs>
          <w:tab w:val="left" w:pos="1476"/>
        </w:tabs>
        <w:rPr>
          <w:rFonts w:ascii="Times New Roman" w:hAnsi="Times New Roman" w:cs="Times New Roman"/>
          <w:color w:val="4472C4" w:themeColor="accent1"/>
          <w:sz w:val="32"/>
          <w:szCs w:val="32"/>
        </w:rPr>
      </w:pPr>
    </w:p>
    <w:p w:rsidR="00D43942" w:rsidRDefault="00D43942" w:rsidP="00D43942">
      <w:pPr>
        <w:tabs>
          <w:tab w:val="left" w:pos="1476"/>
        </w:tabs>
        <w:rPr>
          <w:rFonts w:ascii="Times New Roman" w:hAnsi="Times New Roman" w:cs="Times New Roman"/>
          <w:color w:val="4472C4" w:themeColor="accent1"/>
          <w:sz w:val="32"/>
          <w:szCs w:val="32"/>
        </w:rPr>
      </w:pPr>
    </w:p>
    <w:p w:rsidR="00D43942" w:rsidRDefault="00D43942" w:rsidP="00D43942">
      <w:pPr>
        <w:tabs>
          <w:tab w:val="left" w:pos="1476"/>
        </w:tabs>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0BFE09E0" wp14:editId="2BCD7C37">
            <wp:extent cx="6132195" cy="5940425"/>
            <wp:effectExtent l="0" t="0" r="190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kolnyj-kurochka-ryaba_01.jpg"/>
                    <pic:cNvPicPr/>
                  </pic:nvPicPr>
                  <pic:blipFill>
                    <a:blip r:embed="rId24">
                      <a:extLst>
                        <a:ext uri="{28A0092B-C50C-407E-A947-70E740481C1C}">
                          <a14:useLocalDpi xmlns:a14="http://schemas.microsoft.com/office/drawing/2010/main" val="0"/>
                        </a:ext>
                      </a:extLst>
                    </a:blip>
                    <a:stretch>
                      <a:fillRect/>
                    </a:stretch>
                  </pic:blipFill>
                  <pic:spPr>
                    <a:xfrm>
                      <a:off x="0" y="0"/>
                      <a:ext cx="6132195" cy="5940425"/>
                    </a:xfrm>
                    <a:prstGeom prst="rect">
                      <a:avLst/>
                    </a:prstGeom>
                  </pic:spPr>
                </pic:pic>
              </a:graphicData>
            </a:graphic>
          </wp:inline>
        </w:drawing>
      </w:r>
    </w:p>
    <w:p w:rsidR="00D43942" w:rsidRPr="00D43942" w:rsidRDefault="00D43942" w:rsidP="00D43942">
      <w:pPr>
        <w:rPr>
          <w:rFonts w:ascii="Times New Roman" w:hAnsi="Times New Roman" w:cs="Times New Roman"/>
          <w:color w:val="0070C0"/>
          <w:sz w:val="32"/>
          <w:szCs w:val="32"/>
        </w:rPr>
      </w:pPr>
      <w:r w:rsidRPr="001767C8">
        <w:rPr>
          <w:rFonts w:ascii="Times New Roman" w:hAnsi="Times New Roman" w:cs="Times New Roman"/>
          <w:color w:val="FF0000"/>
          <w:sz w:val="32"/>
          <w:szCs w:val="32"/>
        </w:rPr>
        <w:lastRenderedPageBreak/>
        <w:t>«Где мы были, мы не скажем, а что делали — покажем</w:t>
      </w:r>
      <w:r w:rsidR="001767C8">
        <w:rPr>
          <w:rFonts w:ascii="Times New Roman" w:hAnsi="Times New Roman" w:cs="Times New Roman"/>
          <w:color w:val="FF0000"/>
          <w:sz w:val="32"/>
          <w:szCs w:val="32"/>
        </w:rPr>
        <w:t>»</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 помощью считалки выбирается водящий. Он выходит из комнаты. Дети договариваются, что и как будут изображать. Водящий возвращается и спрашивает: «Где вы были, мальчики и девочки? Что вы делали?» Дети отвечают: «Где мы были, мы не скажем, а что делали — покажем».</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Дети показывают действия, которые придумали.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В процессе игры взрослый вначале советует, что и как можно изобразить. Когда дети освоятся, он только подсказывает, что изобразить, а как это сделать, они решают сами.(показ сказочного персонажа)</w:t>
      </w:r>
    </w:p>
    <w:p w:rsidR="00D43942" w:rsidRPr="00D43942" w:rsidRDefault="00D43942" w:rsidP="00D43942">
      <w:pPr>
        <w:rPr>
          <w:rFonts w:ascii="Times New Roman" w:hAnsi="Times New Roman" w:cs="Times New Roman"/>
          <w:color w:val="0070C0"/>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Default="00D43942" w:rsidP="00D43942">
      <w:pPr>
        <w:tabs>
          <w:tab w:val="left" w:pos="1476"/>
        </w:tabs>
        <w:jc w:val="center"/>
        <w:rPr>
          <w:rFonts w:ascii="Times New Roman" w:hAnsi="Times New Roman" w:cs="Times New Roman"/>
          <w:color w:val="4472C4" w:themeColor="accent1"/>
          <w:sz w:val="32"/>
          <w:szCs w:val="32"/>
        </w:rPr>
      </w:pPr>
    </w:p>
    <w:p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Сказка «Козлятки и волк»</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 xml:space="preserve">Задачи: </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Познакомить детей с произведением, учить следить за развитием сюжета с опорой на иллюстрации. Во время режимных моментов.</w:t>
      </w:r>
    </w:p>
    <w:p w:rsidR="00D43942"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1716D283" wp14:editId="6196A4C2">
            <wp:extent cx="5940425" cy="441198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816434352450.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411980"/>
                    </a:xfrm>
                    <a:prstGeom prst="rect">
                      <a:avLst/>
                    </a:prstGeom>
                  </pic:spPr>
                </pic:pic>
              </a:graphicData>
            </a:graphic>
          </wp:inline>
        </w:drawing>
      </w:r>
      <w:r>
        <w:rPr>
          <w:rFonts w:ascii="Times New Roman" w:hAnsi="Times New Roman" w:cs="Times New Roman"/>
          <w:noProof/>
          <w:color w:val="0070C0"/>
          <w:sz w:val="32"/>
          <w:szCs w:val="32"/>
          <w:lang w:eastAsia="ru-RU"/>
        </w:rPr>
        <w:drawing>
          <wp:inline distT="0" distB="0" distL="0" distR="0" wp14:anchorId="0C7913FB" wp14:editId="1C002A79">
            <wp:extent cx="2811780" cy="41910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01766_571fcc7e-64e3-4452-89f4-f3d72f05125f_1024x1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1780" cy="4191000"/>
                    </a:xfrm>
                    <a:prstGeom prst="rect">
                      <a:avLst/>
                    </a:prstGeom>
                  </pic:spPr>
                </pic:pic>
              </a:graphicData>
            </a:graphic>
          </wp:inline>
        </w:drawing>
      </w:r>
    </w:p>
    <w:p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Игра «Зайчата на прогулке»</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Учить детей выполнять игровые действия, включаться в игру со сверстниками.</w:t>
      </w:r>
    </w:p>
    <w:p w:rsidR="00D43942" w:rsidRDefault="00D43942" w:rsidP="00D43942">
      <w:pPr>
        <w:tabs>
          <w:tab w:val="left" w:pos="1476"/>
        </w:tabs>
        <w:rPr>
          <w:rFonts w:ascii="Times New Roman" w:hAnsi="Times New Roman" w:cs="Times New Roman"/>
          <w:color w:val="0070C0"/>
          <w:sz w:val="32"/>
          <w:szCs w:val="32"/>
        </w:rPr>
      </w:pPr>
      <w:r w:rsidRPr="00D43942">
        <w:rPr>
          <w:rFonts w:ascii="Times New Roman" w:hAnsi="Times New Roman" w:cs="Times New Roman"/>
          <w:color w:val="0070C0"/>
          <w:sz w:val="32"/>
          <w:szCs w:val="32"/>
        </w:rPr>
        <w:t>Формировать умения выполнять элементарные ролевые действия. Игровая ситуация с использованием различных атрибутов (настольный театр. Театр на кружках и др</w:t>
      </w:r>
      <w:r>
        <w:rPr>
          <w:rFonts w:ascii="Times New Roman" w:hAnsi="Times New Roman" w:cs="Times New Roman"/>
          <w:color w:val="0070C0"/>
          <w:sz w:val="32"/>
          <w:szCs w:val="32"/>
        </w:rPr>
        <w:t>)</w:t>
      </w:r>
    </w:p>
    <w:p w:rsidR="00D43942" w:rsidRDefault="00D43942" w:rsidP="00D43942">
      <w:pPr>
        <w:tabs>
          <w:tab w:val="left" w:pos="1476"/>
        </w:tabs>
        <w:jc w:val="cente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167C0006" wp14:editId="2E19B096">
            <wp:extent cx="5867400" cy="30022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3165_1.jpeg"/>
                    <pic:cNvPicPr/>
                  </pic:nvPicPr>
                  <pic:blipFill>
                    <a:blip r:embed="rId27">
                      <a:extLst>
                        <a:ext uri="{28A0092B-C50C-407E-A947-70E740481C1C}">
                          <a14:useLocalDpi xmlns:a14="http://schemas.microsoft.com/office/drawing/2010/main" val="0"/>
                        </a:ext>
                      </a:extLst>
                    </a:blip>
                    <a:stretch>
                      <a:fillRect/>
                    </a:stretch>
                  </pic:blipFill>
                  <pic:spPr>
                    <a:xfrm>
                      <a:off x="0" y="0"/>
                      <a:ext cx="5867400" cy="3002280"/>
                    </a:xfrm>
                    <a:prstGeom prst="rect">
                      <a:avLst/>
                    </a:prstGeom>
                  </pic:spPr>
                </pic:pic>
              </a:graphicData>
            </a:graphic>
          </wp:inline>
        </w:drawing>
      </w:r>
    </w:p>
    <w:p w:rsidR="00D43942" w:rsidRDefault="00D43942" w:rsidP="00D43942">
      <w:pPr>
        <w:tabs>
          <w:tab w:val="left" w:pos="1476"/>
        </w:tabs>
        <w:jc w:val="center"/>
        <w:rPr>
          <w:rFonts w:ascii="Times New Roman" w:hAnsi="Times New Roman" w:cs="Times New Roman"/>
          <w:color w:val="0070C0"/>
          <w:sz w:val="32"/>
          <w:szCs w:val="32"/>
        </w:rPr>
      </w:pPr>
    </w:p>
    <w:p w:rsidR="00D43942" w:rsidRDefault="00D43942" w:rsidP="00D43942">
      <w:pPr>
        <w:tabs>
          <w:tab w:val="left" w:pos="1476"/>
        </w:tabs>
        <w:jc w:val="center"/>
        <w:rPr>
          <w:rFonts w:ascii="Times New Roman" w:hAnsi="Times New Roman" w:cs="Times New Roman"/>
          <w:color w:val="0070C0"/>
          <w:sz w:val="32"/>
          <w:szCs w:val="32"/>
        </w:rPr>
      </w:pPr>
    </w:p>
    <w:p w:rsidR="00D43942" w:rsidRDefault="00D43942" w:rsidP="00D43942">
      <w:pPr>
        <w:tabs>
          <w:tab w:val="left" w:pos="1476"/>
        </w:tabs>
        <w:jc w:val="center"/>
        <w:rPr>
          <w:rFonts w:ascii="Times New Roman" w:hAnsi="Times New Roman" w:cs="Times New Roman"/>
          <w:color w:val="0070C0"/>
          <w:sz w:val="32"/>
          <w:szCs w:val="32"/>
        </w:rPr>
      </w:pPr>
    </w:p>
    <w:p w:rsidR="00D43942" w:rsidRDefault="00D43942" w:rsidP="00D43942">
      <w:pPr>
        <w:tabs>
          <w:tab w:val="left" w:pos="1476"/>
        </w:tabs>
        <w:jc w:val="center"/>
        <w:rPr>
          <w:rFonts w:ascii="Times New Roman" w:hAnsi="Times New Roman" w:cs="Times New Roman"/>
          <w:color w:val="0070C0"/>
          <w:sz w:val="32"/>
          <w:szCs w:val="32"/>
        </w:rPr>
      </w:pPr>
    </w:p>
    <w:p w:rsidR="00D43942" w:rsidRDefault="00D43942" w:rsidP="00D43942">
      <w:pPr>
        <w:tabs>
          <w:tab w:val="left" w:pos="1476"/>
        </w:tabs>
        <w:jc w:val="cente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394FEBCE">
            <wp:extent cx="4523740" cy="3383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3740" cy="3383280"/>
                    </a:xfrm>
                    <a:prstGeom prst="rect">
                      <a:avLst/>
                    </a:prstGeom>
                    <a:noFill/>
                  </pic:spPr>
                </pic:pic>
              </a:graphicData>
            </a:graphic>
          </wp:inline>
        </w:drawing>
      </w:r>
    </w:p>
    <w:p w:rsidR="00D43942" w:rsidRPr="00D43942" w:rsidRDefault="00D43942" w:rsidP="00D43942">
      <w:pPr>
        <w:tabs>
          <w:tab w:val="left" w:pos="1476"/>
        </w:tabs>
        <w:jc w:val="center"/>
        <w:rPr>
          <w:rFonts w:ascii="Times New Roman" w:hAnsi="Times New Roman" w:cs="Times New Roman"/>
          <w:color w:val="0070C0"/>
          <w:sz w:val="32"/>
          <w:szCs w:val="32"/>
        </w:rPr>
      </w:pPr>
    </w:p>
    <w:sectPr w:rsidR="00D43942" w:rsidRPr="00D43942" w:rsidSect="00B53301">
      <w:pgSz w:w="16838" w:h="11906" w:orient="landscape"/>
      <w:pgMar w:top="1701" w:right="1134" w:bottom="850" w:left="1134" w:header="708" w:footer="708" w:gutter="0"/>
      <w:pgBorders w:offsetFrom="page">
        <w:top w:val="threeDEmboss" w:sz="24" w:space="24" w:color="FFF2CC" w:themeColor="accent4" w:themeTint="33"/>
        <w:left w:val="threeDEmboss" w:sz="24" w:space="24" w:color="FFF2CC" w:themeColor="accent4" w:themeTint="33"/>
        <w:bottom w:val="threeDEmboss" w:sz="24" w:space="24" w:color="FFF2CC" w:themeColor="accent4" w:themeTint="33"/>
        <w:right w:val="threeDEmboss" w:sz="24" w:space="24" w:color="FFF2CC" w:themeColor="accent4"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D02" w:rsidRDefault="00842D02" w:rsidP="00381B0C">
      <w:pPr>
        <w:spacing w:after="0" w:line="240" w:lineRule="auto"/>
      </w:pPr>
      <w:r>
        <w:separator/>
      </w:r>
    </w:p>
  </w:endnote>
  <w:endnote w:type="continuationSeparator" w:id="0">
    <w:p w:rsidR="00842D02" w:rsidRDefault="00842D02" w:rsidP="0038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D02" w:rsidRDefault="00842D02" w:rsidP="00381B0C">
      <w:pPr>
        <w:spacing w:after="0" w:line="240" w:lineRule="auto"/>
      </w:pPr>
      <w:r>
        <w:separator/>
      </w:r>
    </w:p>
  </w:footnote>
  <w:footnote w:type="continuationSeparator" w:id="0">
    <w:p w:rsidR="00842D02" w:rsidRDefault="00842D02" w:rsidP="00381B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ABA"/>
    <w:rsid w:val="001767C8"/>
    <w:rsid w:val="00200FBA"/>
    <w:rsid w:val="002120A0"/>
    <w:rsid w:val="002A4A4C"/>
    <w:rsid w:val="00381B0C"/>
    <w:rsid w:val="0053640A"/>
    <w:rsid w:val="006B4E78"/>
    <w:rsid w:val="007D6896"/>
    <w:rsid w:val="00842D02"/>
    <w:rsid w:val="00B53301"/>
    <w:rsid w:val="00CC6ABA"/>
    <w:rsid w:val="00D43942"/>
    <w:rsid w:val="00DA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f"/>
    </o:shapedefaults>
    <o:shapelayout v:ext="edit">
      <o:idmap v:ext="edit" data="1"/>
    </o:shapelayout>
  </w:shapeDefaults>
  <w:decimalSymbol w:val=","/>
  <w:listSeparator w:val=";"/>
  <w14:docId w14:val="1283E8C1"/>
  <w15:chartTrackingRefBased/>
  <w15:docId w15:val="{1A724658-8FB8-4D2D-BEEB-C40E6B9D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8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6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896"/>
    <w:rPr>
      <w:b/>
      <w:bCs/>
    </w:rPr>
  </w:style>
  <w:style w:type="character" w:styleId="a5">
    <w:name w:val="Hyperlink"/>
    <w:basedOn w:val="a0"/>
    <w:uiPriority w:val="99"/>
    <w:unhideWhenUsed/>
    <w:rsid w:val="00200F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hyperlink" Target="http://go.sablezubka.ru/go=http:/www.labirint.ru/office/79987/?p=10167" TargetMode="External"/><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2466</Words>
  <Characters>14058</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Корниловы</dc:creator>
  <cp:keywords/>
  <dc:description/>
  <cp:lastModifiedBy>Корниловы</cp:lastModifiedBy>
  <cp:revision>6</cp:revision>
  <dcterms:created xsi:type="dcterms:W3CDTF">2020-04-22T11:02:00Z</dcterms:created>
  <dcterms:modified xsi:type="dcterms:W3CDTF">2020-05-13T15:56:00Z</dcterms:modified>
</cp:coreProperties>
</file>